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B510" w14:textId="77777777" w:rsidR="00225F49" w:rsidRPr="00DA4377" w:rsidRDefault="00225F49" w:rsidP="00225F49">
      <w:pPr>
        <w:jc w:val="center"/>
        <w:rPr>
          <w:rFonts w:ascii="Arial" w:hAnsi="Arial" w:cs="Arial"/>
          <w:b/>
          <w:sz w:val="22"/>
          <w:szCs w:val="22"/>
        </w:rPr>
      </w:pPr>
      <w:r>
        <w:rPr>
          <w:rFonts w:ascii="Arial" w:hAnsi="Arial" w:cs="Arial"/>
          <w:b/>
          <w:sz w:val="22"/>
          <w:szCs w:val="22"/>
        </w:rPr>
        <w:t>AUTO DE CIERRE DE LA INVESTIGACIÓN DISCIPLINARIA</w:t>
      </w:r>
    </w:p>
    <w:p w14:paraId="2621EE71" w14:textId="12553868" w:rsidR="003A5F89" w:rsidRDefault="003A5F89" w:rsidP="00367420">
      <w:pPr>
        <w:tabs>
          <w:tab w:val="left" w:pos="2135"/>
        </w:tabs>
        <w:jc w:val="center"/>
        <w:rPr>
          <w:rFonts w:ascii="Arial" w:hAnsi="Arial" w:cs="Arial"/>
          <w:b/>
          <w:sz w:val="22"/>
          <w:szCs w:val="22"/>
        </w:rPr>
      </w:pPr>
    </w:p>
    <w:p w14:paraId="74E700BF" w14:textId="77777777" w:rsidR="00916AB8" w:rsidRPr="00676495" w:rsidRDefault="00916AB8" w:rsidP="00916AB8">
      <w:pPr>
        <w:overflowPunct w:val="0"/>
        <w:autoSpaceDE w:val="0"/>
        <w:autoSpaceDN w:val="0"/>
        <w:adjustRightInd w:val="0"/>
        <w:jc w:val="center"/>
        <w:textAlignment w:val="baseline"/>
        <w:rPr>
          <w:rFonts w:ascii="Arial" w:eastAsia="Arial" w:hAnsi="Arial" w:cs="Arial"/>
          <w:sz w:val="22"/>
          <w:szCs w:val="22"/>
          <w:lang w:val="pt-PT"/>
        </w:rPr>
      </w:pPr>
      <w:r w:rsidRPr="00676495">
        <w:rPr>
          <w:rFonts w:ascii="Arial" w:eastAsia="Arial" w:hAnsi="Arial" w:cs="Arial"/>
          <w:b/>
          <w:bCs/>
          <w:sz w:val="22"/>
          <w:szCs w:val="22"/>
          <w:lang w:val="pt-PT"/>
        </w:rPr>
        <w:t xml:space="preserve">Auto No </w:t>
      </w:r>
    </w:p>
    <w:p w14:paraId="5D148CB5" w14:textId="77777777" w:rsidR="00916AB8" w:rsidRDefault="00916AB8" w:rsidP="00916AB8">
      <w:pPr>
        <w:overflowPunct w:val="0"/>
        <w:autoSpaceDE w:val="0"/>
        <w:autoSpaceDN w:val="0"/>
        <w:adjustRightInd w:val="0"/>
        <w:textAlignment w:val="baseline"/>
        <w:rPr>
          <w:rFonts w:ascii="Arial" w:eastAsia="Arial" w:hAnsi="Arial" w:cs="Arial"/>
          <w:sz w:val="22"/>
          <w:szCs w:val="22"/>
          <w:lang w:val="pt-PT"/>
        </w:rPr>
      </w:pPr>
      <w:r w:rsidRPr="00676495">
        <w:rPr>
          <w:rFonts w:ascii="Arial" w:eastAsia="Arial" w:hAnsi="Arial" w:cs="Arial"/>
          <w:sz w:val="22"/>
          <w:szCs w:val="22"/>
          <w:lang w:val="pt-PT"/>
        </w:rPr>
        <w:t xml:space="preserve">Bogotá D.C., </w:t>
      </w:r>
    </w:p>
    <w:p w14:paraId="7866D630" w14:textId="77777777" w:rsidR="00916AB8" w:rsidRPr="00676495" w:rsidRDefault="00916AB8" w:rsidP="00916AB8">
      <w:pPr>
        <w:overflowPunct w:val="0"/>
        <w:autoSpaceDE w:val="0"/>
        <w:autoSpaceDN w:val="0"/>
        <w:adjustRightInd w:val="0"/>
        <w:textAlignment w:val="baseline"/>
        <w:rPr>
          <w:rFonts w:ascii="Arial" w:eastAsia="Arial" w:hAnsi="Arial" w:cs="Arial"/>
          <w:sz w:val="22"/>
          <w:szCs w:val="22"/>
          <w:lang w:val="pt-PT"/>
        </w:rPr>
      </w:pPr>
    </w:p>
    <w:tbl>
      <w:tblPr>
        <w:tblW w:w="0" w:type="auto"/>
        <w:tblLayout w:type="fixed"/>
        <w:tblLook w:val="04A0" w:firstRow="1" w:lastRow="0" w:firstColumn="1" w:lastColumn="0" w:noHBand="0" w:noVBand="1"/>
      </w:tblPr>
      <w:tblGrid>
        <w:gridCol w:w="3810"/>
        <w:gridCol w:w="5430"/>
      </w:tblGrid>
      <w:tr w:rsidR="00916AB8" w14:paraId="4DBE68EF"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C33F8DC"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EXPEDIENTE:</w:t>
            </w:r>
          </w:p>
        </w:tc>
        <w:tc>
          <w:tcPr>
            <w:tcW w:w="5430" w:type="dxa"/>
            <w:tcBorders>
              <w:top w:val="single" w:sz="6" w:space="0" w:color="auto"/>
              <w:left w:val="single" w:sz="6" w:space="0" w:color="auto"/>
              <w:bottom w:val="single" w:sz="6" w:space="0" w:color="auto"/>
              <w:right w:val="single" w:sz="6" w:space="0" w:color="auto"/>
            </w:tcBorders>
          </w:tcPr>
          <w:p w14:paraId="10DEC87F" w14:textId="77777777" w:rsidR="00916AB8" w:rsidRPr="00DA4377" w:rsidRDefault="00916AB8" w:rsidP="007C1CCA">
            <w:pPr>
              <w:rPr>
                <w:rFonts w:ascii="Arial" w:eastAsia="Arial" w:hAnsi="Arial" w:cs="Arial"/>
                <w:color w:val="FF0000"/>
                <w:sz w:val="22"/>
                <w:szCs w:val="22"/>
              </w:rPr>
            </w:pPr>
            <w:r w:rsidRPr="004F6443">
              <w:rPr>
                <w:rFonts w:ascii="Arial" w:eastAsia="Arial" w:hAnsi="Arial" w:cs="Arial"/>
                <w:sz w:val="22"/>
                <w:szCs w:val="22"/>
              </w:rPr>
              <w:t>XXXX – de (año radicació</w:t>
            </w:r>
            <w:r>
              <w:rPr>
                <w:rFonts w:ascii="Arial" w:eastAsia="Arial" w:hAnsi="Arial" w:cs="Arial"/>
                <w:sz w:val="22"/>
                <w:szCs w:val="22"/>
              </w:rPr>
              <w:t>n</w:t>
            </w:r>
            <w:r w:rsidRPr="004F6443">
              <w:rPr>
                <w:rFonts w:ascii="Arial" w:eastAsia="Arial" w:hAnsi="Arial" w:cs="Arial"/>
                <w:sz w:val="22"/>
                <w:szCs w:val="22"/>
              </w:rPr>
              <w:t>)</w:t>
            </w:r>
          </w:p>
        </w:tc>
      </w:tr>
      <w:tr w:rsidR="00916AB8" w14:paraId="7949140F"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CCC6687"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FECHA DE LA QUEJA:</w:t>
            </w:r>
          </w:p>
        </w:tc>
        <w:tc>
          <w:tcPr>
            <w:tcW w:w="5430" w:type="dxa"/>
            <w:tcBorders>
              <w:top w:val="single" w:sz="6" w:space="0" w:color="auto"/>
              <w:left w:val="single" w:sz="6" w:space="0" w:color="auto"/>
              <w:bottom w:val="single" w:sz="6" w:space="0" w:color="auto"/>
              <w:right w:val="single" w:sz="6" w:space="0" w:color="auto"/>
            </w:tcBorders>
          </w:tcPr>
          <w:p w14:paraId="68860A61" w14:textId="77777777" w:rsidR="00916AB8" w:rsidRDefault="00916AB8" w:rsidP="007C1CCA">
            <w:pPr>
              <w:rPr>
                <w:rFonts w:ascii="Arial" w:eastAsia="Arial" w:hAnsi="Arial" w:cs="Arial"/>
                <w:sz w:val="22"/>
                <w:szCs w:val="22"/>
              </w:rPr>
            </w:pPr>
            <w:r w:rsidRPr="004F6443">
              <w:rPr>
                <w:rFonts w:ascii="Arial" w:eastAsia="Arial" w:hAnsi="Arial" w:cs="Arial"/>
                <w:sz w:val="22"/>
                <w:szCs w:val="22"/>
              </w:rPr>
              <w:t xml:space="preserve">Fecha de radicación en la Secretaría de </w:t>
            </w:r>
            <w:r>
              <w:rPr>
                <w:rFonts w:ascii="Arial" w:eastAsia="Arial" w:hAnsi="Arial" w:cs="Arial"/>
                <w:sz w:val="22"/>
                <w:szCs w:val="22"/>
              </w:rPr>
              <w:t>Cultura Recreación y Deporte</w:t>
            </w:r>
            <w:r w:rsidRPr="004F6443">
              <w:rPr>
                <w:rFonts w:ascii="Arial" w:eastAsia="Arial" w:hAnsi="Arial" w:cs="Arial"/>
                <w:sz w:val="22"/>
                <w:szCs w:val="22"/>
              </w:rPr>
              <w:t xml:space="preserve"> (Orfeo y/o correo electrónico).</w:t>
            </w:r>
          </w:p>
        </w:tc>
      </w:tr>
      <w:tr w:rsidR="00916AB8" w14:paraId="73B25D48"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03938814"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QUEJOSO/ INFORMANTE:</w:t>
            </w:r>
          </w:p>
        </w:tc>
        <w:tc>
          <w:tcPr>
            <w:tcW w:w="5430" w:type="dxa"/>
            <w:tcBorders>
              <w:top w:val="single" w:sz="6" w:space="0" w:color="auto"/>
              <w:left w:val="single" w:sz="6" w:space="0" w:color="auto"/>
              <w:bottom w:val="single" w:sz="6" w:space="0" w:color="auto"/>
              <w:right w:val="single" w:sz="6" w:space="0" w:color="auto"/>
            </w:tcBorders>
          </w:tcPr>
          <w:p w14:paraId="4DD807DC" w14:textId="77777777" w:rsidR="00916AB8" w:rsidRDefault="00916AB8" w:rsidP="007C1CCA">
            <w:pPr>
              <w:rPr>
                <w:rFonts w:ascii="Arial" w:eastAsia="Arial" w:hAnsi="Arial" w:cs="Arial"/>
                <w:sz w:val="22"/>
                <w:szCs w:val="22"/>
              </w:rPr>
            </w:pPr>
            <w:r>
              <w:rPr>
                <w:rFonts w:ascii="Arial" w:eastAsia="Arial" w:hAnsi="Arial" w:cs="Arial"/>
                <w:sz w:val="22"/>
                <w:szCs w:val="22"/>
              </w:rPr>
              <w:t>Nombre del quejoso, funcionario, dependencia o</w:t>
            </w:r>
            <w:r w:rsidRPr="004F6443">
              <w:rPr>
                <w:rFonts w:ascii="Arial" w:eastAsia="Arial" w:hAnsi="Arial" w:cs="Arial"/>
                <w:sz w:val="22"/>
                <w:szCs w:val="22"/>
              </w:rPr>
              <w:t xml:space="preserve"> entidad que lo remite.</w:t>
            </w:r>
          </w:p>
        </w:tc>
      </w:tr>
      <w:tr w:rsidR="00916AB8" w14:paraId="20F374B3"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CB1959C"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63C53E49" w14:textId="77777777" w:rsidR="00916AB8" w:rsidRDefault="00916AB8" w:rsidP="007C1CCA">
            <w:pPr>
              <w:rPr>
                <w:rFonts w:ascii="Arial" w:eastAsia="Arial" w:hAnsi="Arial" w:cs="Arial"/>
                <w:sz w:val="22"/>
                <w:szCs w:val="22"/>
              </w:rPr>
            </w:pPr>
            <w:r>
              <w:rPr>
                <w:rFonts w:ascii="Arial" w:eastAsia="Arial" w:hAnsi="Arial" w:cs="Arial"/>
                <w:sz w:val="22"/>
                <w:szCs w:val="22"/>
              </w:rPr>
              <w:t>Nombre de los funcionarios acusados</w:t>
            </w:r>
          </w:p>
        </w:tc>
      </w:tr>
      <w:tr w:rsidR="00916AB8" w14:paraId="5D1D9FBD"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36D0CC5F"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CARGO:</w:t>
            </w:r>
          </w:p>
        </w:tc>
        <w:tc>
          <w:tcPr>
            <w:tcW w:w="5430" w:type="dxa"/>
            <w:tcBorders>
              <w:top w:val="single" w:sz="6" w:space="0" w:color="auto"/>
              <w:left w:val="single" w:sz="6" w:space="0" w:color="auto"/>
              <w:bottom w:val="single" w:sz="6" w:space="0" w:color="auto"/>
              <w:right w:val="single" w:sz="6" w:space="0" w:color="auto"/>
            </w:tcBorders>
          </w:tcPr>
          <w:p w14:paraId="033D2E15" w14:textId="77777777" w:rsidR="00916AB8" w:rsidRDefault="00916AB8" w:rsidP="007C1CCA">
            <w:pPr>
              <w:rPr>
                <w:rFonts w:ascii="Arial" w:eastAsia="Arial" w:hAnsi="Arial" w:cs="Arial"/>
                <w:sz w:val="22"/>
                <w:szCs w:val="22"/>
              </w:rPr>
            </w:pPr>
            <w:r>
              <w:rPr>
                <w:rFonts w:ascii="Arial" w:eastAsia="Arial" w:hAnsi="Arial" w:cs="Arial"/>
                <w:sz w:val="22"/>
                <w:szCs w:val="22"/>
              </w:rPr>
              <w:t>Cargo funcionario acusados</w:t>
            </w:r>
          </w:p>
        </w:tc>
      </w:tr>
      <w:tr w:rsidR="00916AB8" w14:paraId="566F2470"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5485F3C6"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DEPENDENCIA:</w:t>
            </w:r>
          </w:p>
        </w:tc>
        <w:tc>
          <w:tcPr>
            <w:tcW w:w="5430" w:type="dxa"/>
            <w:tcBorders>
              <w:top w:val="single" w:sz="6" w:space="0" w:color="auto"/>
              <w:left w:val="single" w:sz="6" w:space="0" w:color="auto"/>
              <w:bottom w:val="single" w:sz="6" w:space="0" w:color="auto"/>
              <w:right w:val="single" w:sz="6" w:space="0" w:color="auto"/>
            </w:tcBorders>
          </w:tcPr>
          <w:p w14:paraId="31E5C2CE" w14:textId="77777777" w:rsidR="00916AB8" w:rsidRDefault="00916AB8" w:rsidP="007C1CCA">
            <w:pPr>
              <w:rPr>
                <w:rFonts w:ascii="Arial" w:eastAsia="Arial" w:hAnsi="Arial" w:cs="Arial"/>
                <w:sz w:val="22"/>
                <w:szCs w:val="22"/>
              </w:rPr>
            </w:pPr>
            <w:r>
              <w:rPr>
                <w:rFonts w:ascii="Arial" w:eastAsia="Arial" w:hAnsi="Arial" w:cs="Arial"/>
                <w:sz w:val="22"/>
                <w:szCs w:val="22"/>
              </w:rPr>
              <w:t>Dependencia funcionarios acusados</w:t>
            </w:r>
          </w:p>
        </w:tc>
      </w:tr>
      <w:tr w:rsidR="00916AB8" w14:paraId="53E3DA7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00D5C118"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HECHOS:</w:t>
            </w:r>
          </w:p>
        </w:tc>
        <w:tc>
          <w:tcPr>
            <w:tcW w:w="5430" w:type="dxa"/>
            <w:tcBorders>
              <w:top w:val="single" w:sz="6" w:space="0" w:color="auto"/>
              <w:left w:val="single" w:sz="6" w:space="0" w:color="auto"/>
              <w:bottom w:val="single" w:sz="6" w:space="0" w:color="auto"/>
              <w:right w:val="single" w:sz="6" w:space="0" w:color="auto"/>
            </w:tcBorders>
          </w:tcPr>
          <w:p w14:paraId="235D787B" w14:textId="77777777" w:rsidR="00916AB8" w:rsidRDefault="00916AB8" w:rsidP="007C1CCA">
            <w:pPr>
              <w:jc w:val="both"/>
              <w:rPr>
                <w:rFonts w:ascii="Arial" w:eastAsia="Arial" w:hAnsi="Arial" w:cs="Arial"/>
                <w:sz w:val="22"/>
                <w:szCs w:val="22"/>
              </w:rPr>
            </w:pPr>
            <w:r w:rsidRPr="004F6443">
              <w:rPr>
                <w:rFonts w:ascii="Arial" w:eastAsia="Arial" w:hAnsi="Arial" w:cs="Arial"/>
                <w:sz w:val="22"/>
                <w:szCs w:val="22"/>
              </w:rPr>
              <w:t>Breve descripción de hechos denunciados.</w:t>
            </w:r>
          </w:p>
        </w:tc>
      </w:tr>
      <w:tr w:rsidR="00916AB8" w14:paraId="6B8FDBF1"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7407C54"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FECHA DE LOS HECHOS:</w:t>
            </w:r>
          </w:p>
        </w:tc>
        <w:tc>
          <w:tcPr>
            <w:tcW w:w="5430" w:type="dxa"/>
            <w:tcBorders>
              <w:top w:val="single" w:sz="6" w:space="0" w:color="auto"/>
              <w:left w:val="single" w:sz="6" w:space="0" w:color="auto"/>
              <w:bottom w:val="single" w:sz="6" w:space="0" w:color="auto"/>
              <w:right w:val="single" w:sz="6" w:space="0" w:color="auto"/>
            </w:tcBorders>
          </w:tcPr>
          <w:p w14:paraId="2FEE7F21" w14:textId="77777777" w:rsidR="00916AB8" w:rsidRDefault="00916AB8" w:rsidP="007C1CCA">
            <w:pPr>
              <w:rPr>
                <w:rFonts w:ascii="Arial" w:eastAsia="Arial" w:hAnsi="Arial" w:cs="Arial"/>
                <w:sz w:val="22"/>
                <w:szCs w:val="22"/>
              </w:rPr>
            </w:pPr>
            <w:r w:rsidRPr="004F6443">
              <w:rPr>
                <w:rFonts w:ascii="Arial" w:eastAsia="Arial" w:hAnsi="Arial" w:cs="Arial"/>
                <w:sz w:val="22"/>
                <w:szCs w:val="22"/>
              </w:rPr>
              <w:t>Fecha ocurrencia hechos denunciados.</w:t>
            </w:r>
          </w:p>
        </w:tc>
      </w:tr>
      <w:tr w:rsidR="00916AB8" w14:paraId="54A66892"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08F5AD48" w14:textId="77777777" w:rsidR="00916AB8" w:rsidRDefault="00916AB8" w:rsidP="007C1CCA">
            <w:pPr>
              <w:rPr>
                <w:rFonts w:ascii="Arial" w:eastAsia="Arial" w:hAnsi="Arial" w:cs="Arial"/>
                <w:sz w:val="22"/>
                <w:szCs w:val="22"/>
              </w:rPr>
            </w:pPr>
            <w:r w:rsidRPr="5E57B15A">
              <w:rPr>
                <w:rFonts w:ascii="Arial" w:eastAsia="Arial" w:hAnsi="Arial" w:cs="Arial"/>
                <w:b/>
                <w:bCs/>
                <w:sz w:val="22"/>
                <w:szCs w:val="22"/>
              </w:rPr>
              <w:t>ASUNTO:</w:t>
            </w:r>
          </w:p>
        </w:tc>
        <w:tc>
          <w:tcPr>
            <w:tcW w:w="5430" w:type="dxa"/>
            <w:tcBorders>
              <w:top w:val="single" w:sz="6" w:space="0" w:color="auto"/>
              <w:left w:val="single" w:sz="6" w:space="0" w:color="auto"/>
              <w:bottom w:val="single" w:sz="6" w:space="0" w:color="auto"/>
              <w:right w:val="single" w:sz="6" w:space="0" w:color="auto"/>
            </w:tcBorders>
          </w:tcPr>
          <w:p w14:paraId="54055907" w14:textId="77777777" w:rsidR="00916AB8" w:rsidRPr="5E57B15A" w:rsidRDefault="00916AB8" w:rsidP="007C1CCA">
            <w:pPr>
              <w:jc w:val="both"/>
              <w:rPr>
                <w:rFonts w:ascii="Arial" w:eastAsia="Arial" w:hAnsi="Arial" w:cs="Arial"/>
                <w:sz w:val="22"/>
                <w:szCs w:val="22"/>
              </w:rPr>
            </w:pPr>
            <w:r w:rsidRPr="009D33F0">
              <w:rPr>
                <w:rFonts w:ascii="Arial" w:eastAsia="Arial" w:hAnsi="Arial" w:cs="Arial"/>
                <w:sz w:val="22"/>
                <w:szCs w:val="22"/>
              </w:rPr>
              <w:t xml:space="preserve">Auto que declara el Cierre de la Investigación Disciplinaria </w:t>
            </w:r>
            <w:r w:rsidRPr="001823FC">
              <w:rPr>
                <w:rFonts w:ascii="Arial" w:eastAsia="Arial" w:hAnsi="Arial" w:cs="Arial"/>
                <w:sz w:val="22"/>
                <w:szCs w:val="22"/>
              </w:rPr>
              <w:t xml:space="preserve">y traslado para alegatos precalificatorios </w:t>
            </w:r>
            <w:r w:rsidRPr="009D33F0">
              <w:rPr>
                <w:rFonts w:ascii="Arial" w:eastAsia="Arial" w:hAnsi="Arial" w:cs="Arial"/>
                <w:sz w:val="22"/>
                <w:szCs w:val="22"/>
              </w:rPr>
              <w:t>– Artículo 220 de la Ley 1952 de 2019</w:t>
            </w:r>
          </w:p>
          <w:p w14:paraId="6C355262" w14:textId="77777777" w:rsidR="00916AB8" w:rsidRDefault="00916AB8" w:rsidP="007C1CCA">
            <w:pPr>
              <w:jc w:val="both"/>
              <w:rPr>
                <w:rFonts w:ascii="Arial" w:eastAsia="Arial" w:hAnsi="Arial" w:cs="Arial"/>
                <w:sz w:val="22"/>
                <w:szCs w:val="22"/>
              </w:rPr>
            </w:pPr>
            <w:r w:rsidRPr="5E57B15A">
              <w:rPr>
                <w:rFonts w:ascii="Arial" w:eastAsia="Arial" w:hAnsi="Arial" w:cs="Arial"/>
                <w:sz w:val="22"/>
                <w:szCs w:val="22"/>
              </w:rPr>
              <w:t xml:space="preserve"> </w:t>
            </w:r>
          </w:p>
        </w:tc>
      </w:tr>
    </w:tbl>
    <w:p w14:paraId="0F068355" w14:textId="77777777" w:rsidR="00916AB8" w:rsidRDefault="00916AB8" w:rsidP="00916AB8">
      <w:pPr>
        <w:jc w:val="both"/>
        <w:rPr>
          <w:rFonts w:ascii="Arial" w:hAnsi="Arial" w:cs="Arial"/>
        </w:rPr>
      </w:pPr>
    </w:p>
    <w:p w14:paraId="07E902A3"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normaltextrun"/>
          <w:rFonts w:ascii="Arial" w:hAnsi="Arial" w:cs="Arial"/>
          <w:b/>
          <w:bCs/>
        </w:rPr>
        <w:t>COMPETENCIA</w:t>
      </w:r>
      <w:r>
        <w:rPr>
          <w:rStyle w:val="eop"/>
          <w:rFonts w:ascii="Arial" w:hAnsi="Arial" w:cs="Arial"/>
        </w:rPr>
        <w:t> </w:t>
      </w:r>
    </w:p>
    <w:p w14:paraId="1116E7E2"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eop"/>
          <w:rFonts w:ascii="Arial" w:hAnsi="Arial" w:cs="Arial"/>
        </w:rPr>
        <w:t> </w:t>
      </w:r>
    </w:p>
    <w:p w14:paraId="36CA7336" w14:textId="77777777" w:rsidR="00916AB8" w:rsidRDefault="00916AB8" w:rsidP="00916AB8">
      <w:pPr>
        <w:jc w:val="both"/>
        <w:rPr>
          <w:rFonts w:ascii="Arial" w:hAnsi="Arial" w:cs="Arial"/>
        </w:rPr>
      </w:pPr>
      <w:r w:rsidRPr="000C3EC1">
        <w:rPr>
          <w:rStyle w:val="eop"/>
          <w:rFonts w:ascii="Arial" w:hAnsi="Arial" w:cs="Arial"/>
          <w:color w:val="00000A"/>
        </w:rPr>
        <w:t> </w:t>
      </w:r>
      <w:r w:rsidRPr="000C3EC1">
        <w:rPr>
          <w:rStyle w:val="eop"/>
          <w:rFonts w:ascii="Arial" w:hAnsi="Arial" w:cs="Arial"/>
          <w:color w:val="FF0000"/>
        </w:rPr>
        <w:t> </w:t>
      </w:r>
      <w:r w:rsidRPr="00E05712">
        <w:rPr>
          <w:rFonts w:ascii="Arial" w:hAnsi="Arial" w:cs="Arial"/>
        </w:rPr>
        <w:t xml:space="preserve">La Suscrita Jefe de la Oficina de Control Disciplinario </w:t>
      </w:r>
      <w:bookmarkStart w:id="0" w:name="_Hlk135230372"/>
      <w:r w:rsidRPr="00E05712">
        <w:rPr>
          <w:rFonts w:ascii="Arial" w:hAnsi="Arial" w:cs="Arial"/>
        </w:rPr>
        <w:t xml:space="preserve">Interno de la Secretaría de Cultura, Recreación y Deporte </w:t>
      </w:r>
      <w:bookmarkEnd w:id="0"/>
      <w:r w:rsidRPr="00E05712">
        <w:rPr>
          <w:rFonts w:ascii="Arial" w:hAnsi="Arial" w:cs="Arial"/>
        </w:rPr>
        <w:t xml:space="preserve">es competente para adoptar la decisión que en derecho corresponda dentro del presente asunto y en uso de las atribuciones legales en su condición de operadora disciplinaria, procede a evaluar las presentes diligencias en averiguación de responsables. </w:t>
      </w:r>
    </w:p>
    <w:p w14:paraId="0FB2BB9B" w14:textId="77777777" w:rsidR="00916AB8" w:rsidRDefault="00916AB8" w:rsidP="00916AB8">
      <w:pPr>
        <w:pStyle w:val="paragraph"/>
        <w:spacing w:before="0" w:beforeAutospacing="0" w:after="0" w:afterAutospacing="0"/>
        <w:ind w:right="45"/>
        <w:jc w:val="both"/>
        <w:textAlignment w:val="baseline"/>
        <w:rPr>
          <w:rFonts w:ascii="Segoe UI" w:hAnsi="Segoe UI" w:cs="Segoe UI"/>
          <w:color w:val="00000A"/>
          <w:sz w:val="18"/>
          <w:szCs w:val="18"/>
        </w:rPr>
      </w:pPr>
      <w:r>
        <w:rPr>
          <w:rStyle w:val="eop"/>
          <w:rFonts w:ascii="Arial" w:hAnsi="Arial" w:cs="Arial"/>
          <w:color w:val="000000"/>
          <w:sz w:val="22"/>
          <w:szCs w:val="22"/>
        </w:rPr>
        <w:t> </w:t>
      </w:r>
    </w:p>
    <w:p w14:paraId="56D3ECBE"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2"/>
          <w:szCs w:val="22"/>
        </w:rPr>
        <w:t> </w:t>
      </w:r>
    </w:p>
    <w:p w14:paraId="1B2E2126" w14:textId="77777777" w:rsidR="00916AB8" w:rsidRDefault="00916AB8" w:rsidP="00916AB8">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lang w:val="es-ES"/>
        </w:rPr>
        <w:t>OBJETO DEL PRONUNCIAMIENTO</w:t>
      </w:r>
      <w:r>
        <w:rPr>
          <w:rStyle w:val="eop"/>
          <w:rFonts w:ascii="Arial" w:hAnsi="Arial" w:cs="Arial"/>
        </w:rPr>
        <w:t> </w:t>
      </w:r>
    </w:p>
    <w:p w14:paraId="53BA6667"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p>
    <w:p w14:paraId="30F74EB7"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Procede el Despacho a evaluar la pertinencia de cerrar la presente investigación disciplinaria, adelantada contra  _____________, en calidad de (</w:t>
      </w:r>
      <w:r w:rsidRPr="00676495">
        <w:rPr>
          <w:rStyle w:val="normaltextrun"/>
          <w:rFonts w:ascii="Arial" w:hAnsi="Arial" w:cs="Arial"/>
          <w:sz w:val="22"/>
          <w:szCs w:val="22"/>
          <w:lang w:val="es-ES"/>
        </w:rPr>
        <w:t>cargo del investigado</w:t>
      </w:r>
      <w:r>
        <w:rPr>
          <w:rStyle w:val="normaltextrun"/>
          <w:rFonts w:ascii="Arial" w:hAnsi="Arial" w:cs="Arial"/>
          <w:sz w:val="22"/>
          <w:szCs w:val="22"/>
          <w:lang w:val="es-ES"/>
        </w:rPr>
        <w:t>) de la (Alcaldía Local de y/o dependencia correspondiente), para la época de los hechos. </w:t>
      </w:r>
      <w:r>
        <w:rPr>
          <w:rStyle w:val="eop"/>
          <w:rFonts w:ascii="Arial" w:hAnsi="Arial" w:cs="Arial"/>
          <w:sz w:val="22"/>
          <w:szCs w:val="22"/>
        </w:rPr>
        <w:t> </w:t>
      </w:r>
    </w:p>
    <w:p w14:paraId="1A939F65"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2"/>
          <w:szCs w:val="22"/>
        </w:rPr>
        <w:t> </w:t>
      </w:r>
    </w:p>
    <w:p w14:paraId="2C56A229"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eop"/>
          <w:rFonts w:ascii="Arial" w:hAnsi="Arial" w:cs="Arial"/>
          <w:sz w:val="22"/>
          <w:szCs w:val="22"/>
        </w:rPr>
        <w:t> </w:t>
      </w:r>
    </w:p>
    <w:p w14:paraId="1297C8C7" w14:textId="77777777" w:rsidR="00916AB8" w:rsidRPr="00676495" w:rsidRDefault="00916AB8" w:rsidP="00916AB8">
      <w:pPr>
        <w:pStyle w:val="paragraph"/>
        <w:spacing w:before="0" w:beforeAutospacing="0" w:after="0" w:afterAutospacing="0"/>
        <w:ind w:left="1080"/>
        <w:jc w:val="center"/>
        <w:textAlignment w:val="baseline"/>
        <w:rPr>
          <w:rFonts w:ascii="Segoe UI" w:hAnsi="Segoe UI" w:cs="Segoe UI"/>
          <w:color w:val="00000A"/>
          <w:sz w:val="18"/>
          <w:szCs w:val="18"/>
          <w:lang w:val="pt-PT"/>
        </w:rPr>
      </w:pPr>
      <w:r w:rsidRPr="00676495">
        <w:rPr>
          <w:rStyle w:val="normaltextrun"/>
          <w:rFonts w:ascii="Arial" w:hAnsi="Arial" w:cs="Arial"/>
          <w:b/>
          <w:bCs/>
          <w:lang w:val="pt-PT"/>
        </w:rPr>
        <w:t>ANTECEDENTES</w:t>
      </w:r>
      <w:r w:rsidRPr="00676495">
        <w:rPr>
          <w:rStyle w:val="eop"/>
          <w:rFonts w:ascii="Arial" w:hAnsi="Arial" w:cs="Arial"/>
          <w:lang w:val="pt-PT"/>
        </w:rPr>
        <w:t> </w:t>
      </w:r>
    </w:p>
    <w:p w14:paraId="63FE3183" w14:textId="77777777" w:rsidR="00916AB8" w:rsidRPr="00676495" w:rsidRDefault="00916AB8" w:rsidP="00916AB8">
      <w:pPr>
        <w:pStyle w:val="paragraph"/>
        <w:spacing w:before="0" w:beforeAutospacing="0" w:after="0" w:afterAutospacing="0"/>
        <w:jc w:val="both"/>
        <w:textAlignment w:val="baseline"/>
        <w:rPr>
          <w:rFonts w:ascii="Segoe UI" w:hAnsi="Segoe UI" w:cs="Segoe UI"/>
          <w:color w:val="00000A"/>
          <w:sz w:val="18"/>
          <w:szCs w:val="18"/>
          <w:lang w:val="pt-PT"/>
        </w:rPr>
      </w:pPr>
      <w:r w:rsidRPr="00676495">
        <w:rPr>
          <w:rStyle w:val="eop"/>
          <w:rFonts w:ascii="Arial" w:hAnsi="Arial" w:cs="Arial"/>
          <w:lang w:val="pt-PT"/>
        </w:rPr>
        <w:t> </w:t>
      </w:r>
    </w:p>
    <w:p w14:paraId="29BE69C6" w14:textId="77777777" w:rsidR="00916AB8" w:rsidRPr="00676495" w:rsidRDefault="00916AB8" w:rsidP="00916AB8">
      <w:pPr>
        <w:pStyle w:val="paragraph"/>
        <w:spacing w:before="0" w:beforeAutospacing="0" w:after="0" w:afterAutospacing="0"/>
        <w:jc w:val="both"/>
        <w:textAlignment w:val="baseline"/>
        <w:rPr>
          <w:rFonts w:ascii="Segoe UI" w:hAnsi="Segoe UI" w:cs="Segoe UI"/>
          <w:color w:val="00000A"/>
          <w:sz w:val="18"/>
          <w:szCs w:val="18"/>
          <w:lang w:val="pt-PT"/>
        </w:rPr>
      </w:pPr>
      <w:r w:rsidRPr="00676495">
        <w:rPr>
          <w:rStyle w:val="normaltextrun"/>
          <w:rFonts w:ascii="Arial" w:hAnsi="Arial" w:cs="Arial"/>
          <w:b/>
          <w:bCs/>
          <w:u w:val="single"/>
          <w:lang w:val="pt-PT"/>
        </w:rPr>
        <w:t>Queja o informe de servidor público</w:t>
      </w:r>
      <w:r>
        <w:rPr>
          <w:rStyle w:val="normaltextrun"/>
          <w:rFonts w:ascii="Arial" w:hAnsi="Arial" w:cs="Arial"/>
          <w:b/>
          <w:bCs/>
          <w:u w:val="single"/>
          <w:lang w:val="pt-PT"/>
        </w:rPr>
        <w:t>:</w:t>
      </w:r>
      <w:r w:rsidRPr="00676495">
        <w:rPr>
          <w:rStyle w:val="eop"/>
          <w:rFonts w:ascii="Arial" w:hAnsi="Arial" w:cs="Arial"/>
          <w:lang w:val="pt-PT"/>
        </w:rPr>
        <w:t> </w:t>
      </w:r>
    </w:p>
    <w:p w14:paraId="08EC9C16" w14:textId="77777777" w:rsidR="00916AB8" w:rsidRPr="00676495" w:rsidRDefault="00916AB8" w:rsidP="00916AB8">
      <w:pPr>
        <w:pStyle w:val="paragraph"/>
        <w:spacing w:before="0" w:beforeAutospacing="0" w:after="0" w:afterAutospacing="0"/>
        <w:jc w:val="both"/>
        <w:textAlignment w:val="baseline"/>
        <w:rPr>
          <w:rFonts w:ascii="Segoe UI" w:hAnsi="Segoe UI" w:cs="Segoe UI"/>
          <w:color w:val="00000A"/>
          <w:sz w:val="18"/>
          <w:szCs w:val="18"/>
          <w:lang w:val="pt-PT"/>
        </w:rPr>
      </w:pPr>
      <w:r w:rsidRPr="00676495">
        <w:rPr>
          <w:rStyle w:val="eop"/>
          <w:rFonts w:ascii="Arial" w:hAnsi="Arial" w:cs="Arial"/>
          <w:lang w:val="pt-PT"/>
        </w:rPr>
        <w:t> </w:t>
      </w:r>
    </w:p>
    <w:p w14:paraId="782CB295"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lang w:val="es-ES"/>
        </w:rPr>
        <w:t xml:space="preserve">El Señor____________________ (nombre quejoso o informante), mediante (queja, informe o remisión),   radicada en esta oficina el día___________ (fecha queja, </w:t>
      </w:r>
      <w:r>
        <w:rPr>
          <w:rStyle w:val="normaltextrun"/>
          <w:rFonts w:ascii="Arial" w:hAnsi="Arial" w:cs="Arial"/>
          <w:lang w:val="es-ES"/>
        </w:rPr>
        <w:lastRenderedPageBreak/>
        <w:t>informe o remisión), solicitó se adelantara acción disciplinaria por la ocurrencia de presuntas irregularidades cometidas por el señor__________________ (nombre Disciplinado),  quien desempeña el cargo de________________________ (cargo Disciplinado), consistentes en______________________ (precisa descripción de hechos denunciados) (Folios___).</w:t>
      </w:r>
      <w:r>
        <w:rPr>
          <w:rStyle w:val="eop"/>
          <w:rFonts w:ascii="Arial" w:hAnsi="Arial" w:cs="Arial"/>
        </w:rPr>
        <w:t> </w:t>
      </w:r>
    </w:p>
    <w:p w14:paraId="65CBFFF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5E2811C7" w14:textId="77777777" w:rsidR="00916AB8" w:rsidRPr="00676495" w:rsidRDefault="00916AB8" w:rsidP="00916A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u w:val="single"/>
          <w:lang w:val="es-ES"/>
        </w:rPr>
        <w:t>Indagación Previa:</w:t>
      </w:r>
      <w:r>
        <w:rPr>
          <w:rStyle w:val="normaltextrun"/>
          <w:rFonts w:ascii="Arial" w:hAnsi="Arial" w:cs="Arial"/>
          <w:lang w:val="es-ES"/>
        </w:rPr>
        <w:t xml:space="preserve"> (Si aplica)</w:t>
      </w:r>
    </w:p>
    <w:p w14:paraId="423EF814"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FF0000"/>
        </w:rPr>
        <w:t> </w:t>
      </w:r>
    </w:p>
    <w:p w14:paraId="04BFE99E"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lang w:val="es-ES"/>
        </w:rPr>
        <w:t>Con fundamento en lo anterior, mediante Auto N°. ___del _____ de ____</w:t>
      </w:r>
      <w:r>
        <w:rPr>
          <w:rStyle w:val="normaltextrun"/>
          <w:rFonts w:ascii="Arial" w:hAnsi="Arial" w:cs="Arial"/>
          <w:b/>
          <w:bCs/>
          <w:lang w:val="es-ES"/>
        </w:rPr>
        <w:t xml:space="preserve">, </w:t>
      </w:r>
      <w:r>
        <w:rPr>
          <w:rStyle w:val="normaltextrun"/>
          <w:rFonts w:ascii="Arial" w:hAnsi="Arial" w:cs="Arial"/>
          <w:lang w:val="es-ES"/>
        </w:rPr>
        <w:t xml:space="preserve">esta Oficina de Control Disciplinario Interno dispuso adelantar indagación previa en contra de funcionarios por determinar de _________de la Alcaldía Local de _______ y / o dependencia correspondiente, con la finalidad de identificar él o los presuntos autores, determinar la ocurrencia de la conducta, si era constitutiva de falta disciplinaria o si había actuado al amparo de una causal de exclusión de responsabilidad, en los términos del artículo 208 del CGD.   </w:t>
      </w:r>
    </w:p>
    <w:p w14:paraId="5171F76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1C2D6D02"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b/>
          <w:bCs/>
          <w:u w:val="single"/>
          <w:lang w:val="es-ES"/>
        </w:rPr>
        <w:t>Investigación disciplinaria:</w:t>
      </w:r>
      <w:r>
        <w:rPr>
          <w:rStyle w:val="eop"/>
          <w:rFonts w:ascii="Arial" w:hAnsi="Arial" w:cs="Arial"/>
        </w:rPr>
        <w:t> </w:t>
      </w:r>
    </w:p>
    <w:p w14:paraId="15BBB4DB"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5D15E1D7"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lang w:val="es-ES"/>
        </w:rPr>
        <w:t>Mediante Auto N°. _____ del______de _______, la Oficina de Control Disciplinario Interno de la Secretaría Distrital de Cultura Recreación y Deporte, resolvió abrir investigación disciplinaria en contra de _____ en su condición de _____________, para la época de los hechos.</w:t>
      </w:r>
      <w:r>
        <w:rPr>
          <w:rStyle w:val="eop"/>
          <w:rFonts w:ascii="Arial" w:hAnsi="Arial" w:cs="Arial"/>
        </w:rPr>
        <w:t> </w:t>
      </w:r>
    </w:p>
    <w:p w14:paraId="2B85DC5C"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49637470"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lang w:val="es-ES"/>
        </w:rPr>
        <w:t>(Indicar si hubo lugar a prórroga)</w:t>
      </w:r>
      <w:r>
        <w:rPr>
          <w:rStyle w:val="eop"/>
          <w:rFonts w:ascii="Arial" w:hAnsi="Arial" w:cs="Arial"/>
        </w:rPr>
        <w:t> </w:t>
      </w:r>
    </w:p>
    <w:p w14:paraId="0776BD50"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71496A9F"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normaltextrun"/>
          <w:rFonts w:ascii="Arial" w:hAnsi="Arial" w:cs="Arial"/>
          <w:b/>
          <w:bCs/>
          <w:lang w:val="es-ES"/>
        </w:rPr>
        <w:t>CONSIDERACIONES</w:t>
      </w:r>
      <w:r>
        <w:rPr>
          <w:rStyle w:val="eop"/>
          <w:rFonts w:ascii="Arial" w:hAnsi="Arial" w:cs="Arial"/>
        </w:rPr>
        <w:t> </w:t>
      </w:r>
    </w:p>
    <w:p w14:paraId="288C3752"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rPr>
        <w:t>  </w:t>
      </w:r>
    </w:p>
    <w:p w14:paraId="26330B73"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Vista la actuación cumplida en el presente expediente, se advierte que con fecha (xx xx xx) este despacho profirió apertura de investigación disciplinaria, que el término de la misma se encuentra vencido y que se practicaron todas las pruebas decretadas en la etapa procesal, por lo cual de conformidad con la previsión legal consagrada en el artículo 220 del CGD, lo procedente es declarar el cierre de la presente investigación.</w:t>
      </w:r>
      <w:r>
        <w:rPr>
          <w:rStyle w:val="eop"/>
          <w:rFonts w:ascii="Arial" w:hAnsi="Arial" w:cs="Arial"/>
          <w:sz w:val="22"/>
          <w:szCs w:val="22"/>
        </w:rPr>
        <w:t> </w:t>
      </w:r>
    </w:p>
    <w:p w14:paraId="0F4AF945" w14:textId="77777777" w:rsidR="00916AB8" w:rsidRDefault="00916AB8" w:rsidP="00916AB8">
      <w:pPr>
        <w:pStyle w:val="paragraph"/>
        <w:shd w:val="clear" w:color="auto" w:fill="FFFFFF"/>
        <w:spacing w:before="0" w:beforeAutospacing="0" w:after="0" w:afterAutospacing="0"/>
        <w:textAlignment w:val="baseline"/>
        <w:rPr>
          <w:rFonts w:ascii="Segoe UI" w:hAnsi="Segoe UI" w:cs="Segoe UI"/>
          <w:color w:val="00000A"/>
          <w:sz w:val="18"/>
          <w:szCs w:val="18"/>
        </w:rPr>
      </w:pPr>
      <w:r>
        <w:rPr>
          <w:rStyle w:val="eop"/>
          <w:rFonts w:ascii="Arial" w:hAnsi="Arial" w:cs="Arial"/>
          <w:sz w:val="22"/>
          <w:szCs w:val="22"/>
        </w:rPr>
        <w:t> </w:t>
      </w:r>
    </w:p>
    <w:p w14:paraId="4A499246" w14:textId="77777777" w:rsidR="00916AB8" w:rsidRDefault="00916AB8" w:rsidP="00916AB8">
      <w:pPr>
        <w:pStyle w:val="paragraph"/>
        <w:shd w:val="clear" w:color="auto" w:fill="FFFFFF"/>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A su vez, el precitado artículo establece que “</w:t>
      </w:r>
      <w:r>
        <w:rPr>
          <w:rStyle w:val="normaltextrun"/>
          <w:rFonts w:ascii="Arial" w:hAnsi="Arial" w:cs="Arial"/>
          <w:i/>
          <w:iCs/>
          <w:sz w:val="22"/>
          <w:szCs w:val="22"/>
          <w:lang w:val="es-ES"/>
        </w:rPr>
        <w:t>Cuando se hayan recaudado las pruebas ordenadas en la investigación disciplinaria, o vencido el término de esta, el funcionario de conocimiento, mediante decisión de sustanciación, declarará cerrada la investigación y ordenará correr traslado por el término de diez (10) días para que los sujetos procesales puedan presentar alegatos previos a la evaluación de la investigación</w:t>
      </w:r>
      <w:r>
        <w:rPr>
          <w:rStyle w:val="normaltextrun"/>
          <w:rFonts w:ascii="Arial" w:hAnsi="Arial" w:cs="Arial"/>
          <w:sz w:val="22"/>
          <w:szCs w:val="22"/>
          <w:lang w:val="es-ES"/>
        </w:rPr>
        <w:t>".</w:t>
      </w:r>
      <w:r>
        <w:rPr>
          <w:rStyle w:val="eop"/>
          <w:rFonts w:ascii="Arial" w:hAnsi="Arial" w:cs="Arial"/>
          <w:sz w:val="22"/>
          <w:szCs w:val="22"/>
        </w:rPr>
        <w:t> </w:t>
      </w:r>
    </w:p>
    <w:p w14:paraId="037D68D7" w14:textId="77777777" w:rsidR="00916AB8" w:rsidRDefault="00916AB8" w:rsidP="00916AB8">
      <w:pPr>
        <w:pStyle w:val="paragraph"/>
        <w:shd w:val="clear" w:color="auto" w:fill="FFFFFF"/>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7D2BB8AC" w14:textId="77777777" w:rsidR="00916AB8" w:rsidRDefault="00916AB8" w:rsidP="00916AB8">
      <w:pPr>
        <w:pStyle w:val="paragraph"/>
        <w:shd w:val="clear" w:color="auto" w:fill="FFFFFF"/>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Por lo anterior, se dispondrá a correr el traslado para presentar alegatos precalificatorios a que hace referencia el artículo 220 del CDU, con el fin de materializar la garantía prevista por el legislador de tener la posibilidad de presentar los referidos alegatos de manera previa a calificar el mérito de la actuación.</w:t>
      </w:r>
      <w:r>
        <w:rPr>
          <w:rStyle w:val="eop"/>
          <w:rFonts w:ascii="Arial" w:hAnsi="Arial" w:cs="Arial"/>
          <w:sz w:val="22"/>
          <w:szCs w:val="22"/>
        </w:rPr>
        <w:t> </w:t>
      </w:r>
    </w:p>
    <w:p w14:paraId="1158A403" w14:textId="77777777" w:rsidR="00916AB8" w:rsidRDefault="00916AB8" w:rsidP="00916AB8">
      <w:pPr>
        <w:pStyle w:val="paragraph"/>
        <w:shd w:val="clear" w:color="auto" w:fill="FFFFFF"/>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FF0000"/>
          <w:sz w:val="22"/>
          <w:szCs w:val="22"/>
        </w:rPr>
        <w:lastRenderedPageBreak/>
        <w:t> </w:t>
      </w:r>
    </w:p>
    <w:p w14:paraId="1098AE95" w14:textId="77777777" w:rsidR="00916AB8" w:rsidRDefault="00916AB8" w:rsidP="00916AB8">
      <w:pPr>
        <w:pStyle w:val="paragraph"/>
        <w:shd w:val="clear" w:color="auto" w:fill="FFFFFF"/>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En mérito de lo expuesto el Jefe de la Oficina de Control Disciplinario Interno de la Secretaría Distrital de Cultura Recreación y Deporte, en uso de sus facultades legales y reglamentarias. </w:t>
      </w:r>
      <w:r>
        <w:rPr>
          <w:rStyle w:val="eop"/>
          <w:rFonts w:ascii="Arial" w:hAnsi="Arial" w:cs="Arial"/>
          <w:sz w:val="22"/>
          <w:szCs w:val="22"/>
        </w:rPr>
        <w:t> </w:t>
      </w:r>
    </w:p>
    <w:p w14:paraId="4C6E330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2"/>
          <w:szCs w:val="22"/>
        </w:rPr>
        <w:t> </w:t>
      </w:r>
    </w:p>
    <w:p w14:paraId="3AA8E737"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normaltextrun"/>
          <w:rFonts w:ascii="Arial" w:hAnsi="Arial" w:cs="Arial"/>
          <w:b/>
          <w:bCs/>
          <w:color w:val="00000A"/>
          <w:sz w:val="22"/>
          <w:szCs w:val="22"/>
          <w:lang w:val="es-ES"/>
        </w:rPr>
        <w:t>RESUELVE:</w:t>
      </w:r>
      <w:r>
        <w:rPr>
          <w:rStyle w:val="eop"/>
          <w:rFonts w:ascii="Arial" w:hAnsi="Arial" w:cs="Arial"/>
          <w:color w:val="00000A"/>
          <w:sz w:val="22"/>
          <w:szCs w:val="22"/>
        </w:rPr>
        <w:t> </w:t>
      </w:r>
    </w:p>
    <w:p w14:paraId="7CBB07FC"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color w:val="00000A"/>
          <w:sz w:val="22"/>
          <w:szCs w:val="22"/>
          <w:lang w:val="es-ES"/>
        </w:rPr>
        <w:t> </w:t>
      </w:r>
      <w:r>
        <w:rPr>
          <w:rStyle w:val="eop"/>
          <w:rFonts w:ascii="Arial" w:hAnsi="Arial" w:cs="Arial"/>
          <w:color w:val="00000A"/>
          <w:sz w:val="22"/>
          <w:szCs w:val="22"/>
        </w:rPr>
        <w:t> </w:t>
      </w:r>
    </w:p>
    <w:p w14:paraId="2E2E5B0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b/>
          <w:bCs/>
          <w:color w:val="00000A"/>
          <w:sz w:val="22"/>
          <w:szCs w:val="22"/>
          <w:lang w:val="es-ES"/>
        </w:rPr>
        <w:t>PRIMERO</w:t>
      </w:r>
      <w:r>
        <w:rPr>
          <w:rStyle w:val="normaltextrun"/>
          <w:rFonts w:ascii="Arial" w:hAnsi="Arial" w:cs="Arial"/>
          <w:color w:val="00000A"/>
          <w:sz w:val="22"/>
          <w:szCs w:val="22"/>
          <w:lang w:val="es-ES"/>
        </w:rPr>
        <w:t>: Declarar el cierre de la Investigación Disciplinaria adelantada dentro del radicado ______/______, seguida en contra del (de la) servidor(a) público(a) __________________________, identificado(a) con la cédula de ciudadanía No</w:t>
      </w:r>
      <w:r>
        <w:rPr>
          <w:rStyle w:val="normaltextrun"/>
          <w:rFonts w:ascii="Arial" w:hAnsi="Arial" w:cs="Arial"/>
          <w:sz w:val="22"/>
          <w:szCs w:val="22"/>
          <w:lang w:val="es-ES"/>
        </w:rPr>
        <w:t>_______________, quien se desempeñó como ---------------------, para la época de los hechos), de conformidad con lo expuesto en la parte motiva del presente proveído. </w:t>
      </w:r>
      <w:r>
        <w:rPr>
          <w:rStyle w:val="eop"/>
          <w:rFonts w:ascii="Arial" w:hAnsi="Arial" w:cs="Arial"/>
          <w:sz w:val="22"/>
          <w:szCs w:val="22"/>
        </w:rPr>
        <w:t> </w:t>
      </w:r>
    </w:p>
    <w:p w14:paraId="4367584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6EB2D790"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b/>
          <w:bCs/>
          <w:sz w:val="22"/>
          <w:szCs w:val="22"/>
          <w:lang w:val="es-ES"/>
        </w:rPr>
        <w:t>SEGUNDO:</w:t>
      </w:r>
      <w:r>
        <w:rPr>
          <w:rStyle w:val="normaltextrun"/>
          <w:rFonts w:ascii="Arial" w:hAnsi="Arial" w:cs="Arial"/>
          <w:sz w:val="22"/>
          <w:szCs w:val="22"/>
          <w:lang w:val="es-ES"/>
        </w:rPr>
        <w:t xml:space="preserve"> Correr traslado por el término de diez (10) días para que los sujetos procesales puedan presentar alegatos previos a la evaluación de la investigación, para lo cual el expediente quedará a disposición en la Secretaría de la Oficina de Control Disciplinario Interno de la Secretaría de Cultura Recreación y Deporte.</w:t>
      </w:r>
      <w:r>
        <w:rPr>
          <w:rStyle w:val="eop"/>
          <w:rFonts w:ascii="Arial" w:hAnsi="Arial" w:cs="Arial"/>
          <w:sz w:val="22"/>
          <w:szCs w:val="22"/>
        </w:rPr>
        <w:t> </w:t>
      </w:r>
    </w:p>
    <w:p w14:paraId="5E04907E"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2"/>
          <w:szCs w:val="22"/>
        </w:rPr>
        <w:t> </w:t>
      </w:r>
    </w:p>
    <w:p w14:paraId="7028223D"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b/>
          <w:bCs/>
          <w:sz w:val="22"/>
          <w:szCs w:val="22"/>
          <w:lang w:val="es-ES"/>
        </w:rPr>
        <w:t>TERCERO: NOTIFÍQUESE</w:t>
      </w:r>
      <w:r>
        <w:rPr>
          <w:rStyle w:val="normaltextrun"/>
          <w:rFonts w:ascii="Arial" w:hAnsi="Arial" w:cs="Arial"/>
          <w:sz w:val="22"/>
          <w:szCs w:val="22"/>
          <w:lang w:val="es-ES"/>
        </w:rPr>
        <w:t xml:space="preserve"> la presente providencia al procesado, y a su defensor si lo tuviere, de acuerdo a lo dispuesto en el artículo 123 de la Ley 1952 de 2019, para lo cual se citará a las direcciones que aparecen a folio ___, informándoles que contra esta decisión no procede recurso alguno. Si transcurridos tres (3) días hábiles al recibo de la comunicación, el disciplinado no comparece, la Secretaría del despacho fijará estado en los términos del artículo 123 del Código General Disciplinario.</w:t>
      </w:r>
      <w:r>
        <w:rPr>
          <w:rStyle w:val="eop"/>
          <w:rFonts w:ascii="Arial" w:hAnsi="Arial" w:cs="Arial"/>
          <w:sz w:val="22"/>
          <w:szCs w:val="22"/>
        </w:rPr>
        <w:t> </w:t>
      </w:r>
    </w:p>
    <w:p w14:paraId="4EB670A6"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sz w:val="22"/>
          <w:szCs w:val="22"/>
        </w:rPr>
        <w:t> </w:t>
      </w:r>
    </w:p>
    <w:p w14:paraId="480C7F20" w14:textId="77777777" w:rsidR="00916AB8" w:rsidRDefault="00916AB8" w:rsidP="00916AB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CUARTO:</w:t>
      </w:r>
      <w:r>
        <w:rPr>
          <w:rStyle w:val="normaltextrun"/>
          <w:rFonts w:ascii="Arial" w:hAnsi="Arial" w:cs="Arial"/>
          <w:sz w:val="22"/>
          <w:szCs w:val="22"/>
          <w:lang w:val="es-ES"/>
        </w:rPr>
        <w:t xml:space="preserve"> Contra la presente decisión no procede recurso alguno.</w:t>
      </w:r>
      <w:r>
        <w:rPr>
          <w:rStyle w:val="eop"/>
          <w:rFonts w:ascii="Arial" w:hAnsi="Arial" w:cs="Arial"/>
          <w:sz w:val="22"/>
          <w:szCs w:val="22"/>
        </w:rPr>
        <w:t> </w:t>
      </w:r>
    </w:p>
    <w:p w14:paraId="2275BAE7"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p>
    <w:p w14:paraId="19900650"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normaltextrun"/>
          <w:rFonts w:ascii="Arial" w:hAnsi="Arial" w:cs="Arial"/>
          <w:b/>
          <w:bCs/>
          <w:sz w:val="22"/>
          <w:szCs w:val="22"/>
          <w:lang w:val="es-ES"/>
        </w:rPr>
        <w:t>QUINTO:</w:t>
      </w:r>
      <w:r>
        <w:rPr>
          <w:rStyle w:val="normaltextrun"/>
          <w:rFonts w:ascii="Arial" w:hAnsi="Arial" w:cs="Arial"/>
          <w:sz w:val="22"/>
          <w:szCs w:val="22"/>
          <w:lang w:val="es-ES"/>
        </w:rPr>
        <w:t xml:space="preserve"> Por secretaría realizar las comunicaciones y anotaciones de rigor. </w:t>
      </w:r>
      <w:r>
        <w:rPr>
          <w:rStyle w:val="eop"/>
          <w:rFonts w:ascii="Arial" w:hAnsi="Arial" w:cs="Arial"/>
          <w:sz w:val="22"/>
          <w:szCs w:val="22"/>
        </w:rPr>
        <w:t> </w:t>
      </w:r>
    </w:p>
    <w:p w14:paraId="454EEF19"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0"/>
          <w:szCs w:val="20"/>
        </w:rPr>
        <w:t> </w:t>
      </w:r>
    </w:p>
    <w:p w14:paraId="0037693A"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0"/>
          <w:szCs w:val="20"/>
        </w:rPr>
        <w:t>  </w:t>
      </w:r>
    </w:p>
    <w:p w14:paraId="68CC930F" w14:textId="77777777" w:rsidR="00916AB8" w:rsidRDefault="00916AB8" w:rsidP="00916AB8">
      <w:pPr>
        <w:pStyle w:val="paragraph"/>
        <w:spacing w:before="0" w:beforeAutospacing="0" w:after="0" w:afterAutospacing="0"/>
        <w:jc w:val="both"/>
        <w:textAlignment w:val="baseline"/>
        <w:rPr>
          <w:rFonts w:ascii="Segoe UI" w:hAnsi="Segoe UI" w:cs="Segoe UI"/>
          <w:color w:val="00000A"/>
          <w:sz w:val="18"/>
          <w:szCs w:val="18"/>
        </w:rPr>
      </w:pPr>
      <w:r>
        <w:rPr>
          <w:rStyle w:val="eop"/>
          <w:rFonts w:ascii="Arial" w:hAnsi="Arial" w:cs="Arial"/>
          <w:color w:val="00000A"/>
          <w:sz w:val="20"/>
          <w:szCs w:val="20"/>
        </w:rPr>
        <w:t> </w:t>
      </w:r>
    </w:p>
    <w:p w14:paraId="0B32A11D"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normaltextrun"/>
          <w:rFonts w:ascii="Arial" w:hAnsi="Arial" w:cs="Arial"/>
          <w:b/>
          <w:bCs/>
          <w:color w:val="00000A"/>
          <w:sz w:val="20"/>
          <w:szCs w:val="20"/>
          <w:lang w:val="es-ES"/>
        </w:rPr>
        <w:t>NOTIFÍQUESE, COMUNÍQUESE Y CÚMPLASE</w:t>
      </w:r>
      <w:r>
        <w:rPr>
          <w:rStyle w:val="eop"/>
          <w:rFonts w:ascii="Arial" w:hAnsi="Arial" w:cs="Arial"/>
          <w:color w:val="00000A"/>
          <w:sz w:val="20"/>
          <w:szCs w:val="20"/>
        </w:rPr>
        <w:t> </w:t>
      </w:r>
    </w:p>
    <w:p w14:paraId="305B7E4C"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eop"/>
          <w:rFonts w:ascii="Arial" w:hAnsi="Arial" w:cs="Arial"/>
          <w:color w:val="00000A"/>
          <w:sz w:val="20"/>
          <w:szCs w:val="20"/>
        </w:rPr>
        <w:t> </w:t>
      </w:r>
    </w:p>
    <w:p w14:paraId="4108FC41"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eop"/>
          <w:rFonts w:ascii="Arial" w:hAnsi="Arial" w:cs="Arial"/>
          <w:color w:val="00000A"/>
          <w:sz w:val="20"/>
          <w:szCs w:val="20"/>
        </w:rPr>
        <w:t> </w:t>
      </w:r>
    </w:p>
    <w:p w14:paraId="10C230DE"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r>
        <w:rPr>
          <w:rStyle w:val="normaltextrun"/>
          <w:rFonts w:ascii="Arial" w:hAnsi="Arial" w:cs="Arial"/>
          <w:b/>
          <w:bCs/>
          <w:i/>
          <w:iCs/>
          <w:color w:val="00000A"/>
          <w:sz w:val="22"/>
          <w:szCs w:val="22"/>
          <w:lang w:val="es-ES"/>
        </w:rPr>
        <w:t>(NOMBRES Y APELLIDOS COMPLETOS)</w:t>
      </w:r>
      <w:r>
        <w:rPr>
          <w:rStyle w:val="eop"/>
          <w:rFonts w:ascii="Arial" w:hAnsi="Arial" w:cs="Arial"/>
          <w:color w:val="00000A"/>
          <w:sz w:val="22"/>
          <w:szCs w:val="22"/>
        </w:rPr>
        <w:t> </w:t>
      </w:r>
    </w:p>
    <w:p w14:paraId="04D973AB" w14:textId="77777777" w:rsidR="00916AB8" w:rsidRDefault="00916AB8" w:rsidP="00916AB8">
      <w:pPr>
        <w:pStyle w:val="paragraph"/>
        <w:spacing w:before="0" w:beforeAutospacing="0" w:after="0" w:afterAutospacing="0"/>
        <w:jc w:val="center"/>
        <w:textAlignment w:val="baseline"/>
        <w:rPr>
          <w:rStyle w:val="eop"/>
          <w:rFonts w:ascii="Arial" w:hAnsi="Arial" w:cs="Arial"/>
          <w:color w:val="00000A"/>
          <w:sz w:val="22"/>
          <w:szCs w:val="22"/>
        </w:rPr>
      </w:pPr>
      <w:r>
        <w:rPr>
          <w:rStyle w:val="normaltextrun"/>
          <w:rFonts w:ascii="Arial" w:hAnsi="Arial" w:cs="Arial"/>
          <w:color w:val="00000A"/>
          <w:sz w:val="22"/>
          <w:szCs w:val="22"/>
          <w:lang w:val="es-ES"/>
        </w:rPr>
        <w:t>Jefe de la Oficina de Control Disciplinario Interno </w:t>
      </w:r>
      <w:r>
        <w:rPr>
          <w:rStyle w:val="eop"/>
          <w:rFonts w:ascii="Arial" w:hAnsi="Arial" w:cs="Arial"/>
          <w:color w:val="00000A"/>
          <w:sz w:val="22"/>
          <w:szCs w:val="22"/>
        </w:rPr>
        <w:t> </w:t>
      </w:r>
    </w:p>
    <w:p w14:paraId="25371162" w14:textId="77777777" w:rsidR="00916AB8" w:rsidRDefault="00916AB8" w:rsidP="00916AB8">
      <w:pPr>
        <w:pStyle w:val="paragraph"/>
        <w:spacing w:before="0" w:beforeAutospacing="0" w:after="0" w:afterAutospacing="0"/>
        <w:jc w:val="center"/>
        <w:textAlignment w:val="baseline"/>
        <w:rPr>
          <w:rStyle w:val="eop"/>
          <w:rFonts w:ascii="Arial" w:hAnsi="Arial" w:cs="Arial"/>
          <w:color w:val="00000A"/>
          <w:sz w:val="22"/>
          <w:szCs w:val="22"/>
        </w:rPr>
      </w:pPr>
    </w:p>
    <w:p w14:paraId="4CA2A129" w14:textId="77777777" w:rsidR="00916AB8" w:rsidRDefault="00916AB8" w:rsidP="00916AB8">
      <w:pPr>
        <w:pStyle w:val="paragraph"/>
        <w:spacing w:before="0" w:beforeAutospacing="0" w:after="0" w:afterAutospacing="0"/>
        <w:jc w:val="center"/>
        <w:textAlignment w:val="baseline"/>
        <w:rPr>
          <w:rFonts w:ascii="Segoe UI" w:hAnsi="Segoe UI" w:cs="Segoe UI"/>
          <w:color w:val="00000A"/>
          <w:sz w:val="18"/>
          <w:szCs w:val="18"/>
        </w:rPr>
      </w:pPr>
    </w:p>
    <w:p w14:paraId="160D8374" w14:textId="77777777" w:rsidR="00916AB8" w:rsidRPr="004F4DC3" w:rsidRDefault="00916AB8" w:rsidP="00916AB8">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1F78BFA7" w14:textId="77777777" w:rsidR="00916AB8" w:rsidRPr="004F4DC3" w:rsidRDefault="00916AB8" w:rsidP="00916AB8">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765D1A38" w14:textId="77777777" w:rsidR="00916AB8" w:rsidRPr="004F4DC3" w:rsidRDefault="00916AB8" w:rsidP="00916AB8">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bookmarkStart w:id="1" w:name="_GoBack"/>
      <w:bookmarkEnd w:id="1"/>
    </w:p>
    <w:p w14:paraId="6CC3CB28" w14:textId="77777777" w:rsidR="00916AB8" w:rsidRPr="004F4DC3" w:rsidRDefault="00916AB8" w:rsidP="00916AB8">
      <w:pPr>
        <w:pStyle w:val="paragraph"/>
        <w:spacing w:before="0" w:beforeAutospacing="0" w:after="0" w:afterAutospacing="0"/>
        <w:textAlignment w:val="baseline"/>
        <w:rPr>
          <w:rFonts w:ascii="Segoe UI" w:hAnsi="Segoe UI" w:cs="Segoe UI"/>
          <w:color w:val="00000A"/>
          <w:sz w:val="16"/>
          <w:szCs w:val="16"/>
        </w:rPr>
      </w:pPr>
    </w:p>
    <w:p w14:paraId="0FFD0453" w14:textId="77777777" w:rsidR="009B59D9" w:rsidRDefault="009B59D9" w:rsidP="00367420">
      <w:pPr>
        <w:tabs>
          <w:tab w:val="left" w:pos="2135"/>
        </w:tabs>
        <w:jc w:val="center"/>
        <w:rPr>
          <w:rFonts w:ascii="Arial" w:eastAsia="Arial" w:hAnsi="Arial" w:cs="Arial"/>
          <w:sz w:val="22"/>
          <w:szCs w:val="22"/>
        </w:rPr>
      </w:pPr>
    </w:p>
    <w:sectPr w:rsidR="009B59D9" w:rsidSect="005F19D8">
      <w:headerReference w:type="default" r:id="rId8"/>
      <w:footerReference w:type="default" r:id="rId9"/>
      <w:pgSz w:w="12240" w:h="15840"/>
      <w:pgMar w:top="1417" w:right="1701" w:bottom="1417" w:left="1701" w:header="567"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1422" w14:textId="77777777" w:rsidR="00E514CE" w:rsidRDefault="00E514CE">
      <w:r>
        <w:separator/>
      </w:r>
    </w:p>
  </w:endnote>
  <w:endnote w:type="continuationSeparator" w:id="0">
    <w:p w14:paraId="64EAD3E3" w14:textId="77777777" w:rsidR="00E514CE" w:rsidRDefault="00E5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9"/>
      <w:gridCol w:w="1160"/>
      <w:gridCol w:w="2987"/>
      <w:gridCol w:w="1172"/>
    </w:tblGrid>
    <w:tr w:rsidR="00367420" w14:paraId="1C9A94CD" w14:textId="77777777" w:rsidTr="000B42F5">
      <w:tc>
        <w:tcPr>
          <w:tcW w:w="1991" w:type="pct"/>
        </w:tcPr>
        <w:p w14:paraId="625B9A8F"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w:t>
          </w:r>
          <w:r>
            <w:rPr>
              <w:color w:val="000000"/>
              <w:sz w:val="18"/>
              <w:szCs w:val="18"/>
            </w:rPr>
            <w:t>arrera</w:t>
          </w:r>
          <w:r w:rsidRPr="00ED6FF9">
            <w:rPr>
              <w:color w:val="000000"/>
              <w:sz w:val="18"/>
              <w:szCs w:val="18"/>
            </w:rPr>
            <w:t xml:space="preserve"> </w:t>
          </w:r>
          <w:r>
            <w:rPr>
              <w:color w:val="000000"/>
              <w:sz w:val="18"/>
              <w:szCs w:val="18"/>
            </w:rPr>
            <w:t>8ª</w:t>
          </w:r>
          <w:r w:rsidRPr="00ED6FF9">
            <w:rPr>
              <w:color w:val="000000"/>
              <w:sz w:val="18"/>
              <w:szCs w:val="18"/>
            </w:rPr>
            <w:t xml:space="preserve"> No. </w:t>
          </w:r>
          <w:r>
            <w:rPr>
              <w:color w:val="000000"/>
              <w:sz w:val="18"/>
              <w:szCs w:val="18"/>
            </w:rPr>
            <w:t>9 - 83 Centro</w:t>
          </w:r>
        </w:p>
        <w:p w14:paraId="6F45458D" w14:textId="77777777" w:rsidR="00367420" w:rsidRPr="00ED6FF9" w:rsidRDefault="00367420" w:rsidP="00367420">
          <w:pPr>
            <w:tabs>
              <w:tab w:val="center" w:pos="4419"/>
              <w:tab w:val="right" w:pos="8838"/>
            </w:tabs>
            <w:rPr>
              <w:color w:val="000000"/>
              <w:sz w:val="18"/>
              <w:szCs w:val="18"/>
            </w:rPr>
          </w:pPr>
          <w:r>
            <w:rPr>
              <w:color w:val="000000"/>
              <w:sz w:val="18"/>
              <w:szCs w:val="18"/>
            </w:rPr>
            <w:t>Tel. 3274850</w:t>
          </w:r>
        </w:p>
        <w:p w14:paraId="4F8A17C0"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Código Postal: 111</w:t>
          </w:r>
          <w:r>
            <w:rPr>
              <w:color w:val="000000"/>
              <w:sz w:val="18"/>
              <w:szCs w:val="18"/>
            </w:rPr>
            <w:t>711</w:t>
          </w:r>
        </w:p>
        <w:p w14:paraId="7FBDFF62" w14:textId="77777777" w:rsidR="00367420" w:rsidRDefault="00E514CE" w:rsidP="00367420">
          <w:pPr>
            <w:tabs>
              <w:tab w:val="center" w:pos="4419"/>
              <w:tab w:val="right" w:pos="8838"/>
            </w:tabs>
            <w:rPr>
              <w:rStyle w:val="Hipervnculo"/>
              <w:sz w:val="18"/>
              <w:szCs w:val="18"/>
            </w:rPr>
          </w:pPr>
          <w:hyperlink r:id="rId1" w:history="1">
            <w:r w:rsidR="00367420">
              <w:rPr>
                <w:rStyle w:val="Hipervnculo"/>
                <w:sz w:val="18"/>
                <w:szCs w:val="18"/>
              </w:rPr>
              <w:t>www.culturarecreacionydeporte.gov.co</w:t>
            </w:r>
          </w:hyperlink>
        </w:p>
        <w:p w14:paraId="36FB3C40" w14:textId="77777777" w:rsidR="00367420" w:rsidRDefault="00367420" w:rsidP="00367420">
          <w:pPr>
            <w:tabs>
              <w:tab w:val="center" w:pos="4419"/>
              <w:tab w:val="right" w:pos="8838"/>
            </w:tabs>
            <w:rPr>
              <w:color w:val="000000"/>
            </w:rPr>
          </w:pPr>
          <w:r w:rsidRPr="00ED6FF9">
            <w:rPr>
              <w:color w:val="000000"/>
              <w:sz w:val="18"/>
              <w:szCs w:val="18"/>
            </w:rPr>
            <w:t>Información: Línea 195</w:t>
          </w:r>
        </w:p>
      </w:tc>
      <w:tc>
        <w:tcPr>
          <w:tcW w:w="656" w:type="pct"/>
        </w:tcPr>
        <w:p w14:paraId="5F434195" w14:textId="77777777" w:rsidR="00367420" w:rsidRDefault="00367420" w:rsidP="00367420">
          <w:pPr>
            <w:rPr>
              <w:sz w:val="18"/>
              <w:szCs w:val="18"/>
            </w:rPr>
          </w:pPr>
        </w:p>
        <w:p w14:paraId="3237E545" w14:textId="77777777" w:rsidR="00367420" w:rsidRDefault="00367420" w:rsidP="00367420">
          <w:pPr>
            <w:rPr>
              <w:color w:val="595959" w:themeColor="text1" w:themeTint="A6"/>
              <w:sz w:val="12"/>
              <w:szCs w:val="12"/>
            </w:rPr>
          </w:pPr>
          <w:r>
            <w:rPr>
              <w:color w:val="595959" w:themeColor="text1" w:themeTint="A6"/>
              <w:sz w:val="12"/>
              <w:szCs w:val="12"/>
            </w:rPr>
            <w:t xml:space="preserve">      </w:t>
          </w:r>
        </w:p>
        <w:p w14:paraId="25635060" w14:textId="77777777" w:rsidR="00367420" w:rsidRPr="00175745" w:rsidRDefault="00367420" w:rsidP="00367420">
          <w:pPr>
            <w:jc w:val="center"/>
            <w:rPr>
              <w:sz w:val="18"/>
              <w:szCs w:val="18"/>
            </w:rPr>
          </w:pPr>
        </w:p>
      </w:tc>
      <w:tc>
        <w:tcPr>
          <w:tcW w:w="1690" w:type="pct"/>
        </w:tcPr>
        <w:p w14:paraId="6E0F3136" w14:textId="3B6CE65F" w:rsidR="00367420" w:rsidRDefault="00367420" w:rsidP="00367420">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90155F">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90155F">
            <w:rPr>
              <w:rFonts w:ascii="Arial" w:eastAsia="Arial" w:hAnsi="Arial" w:cs="Arial"/>
              <w:b/>
              <w:noProof/>
              <w:color w:val="000000"/>
              <w:sz w:val="14"/>
              <w:szCs w:val="14"/>
            </w:rPr>
            <w:t>3</w:t>
          </w:r>
          <w:r>
            <w:rPr>
              <w:rFonts w:ascii="Arial" w:eastAsia="Arial" w:hAnsi="Arial" w:cs="Arial"/>
              <w:b/>
              <w:color w:val="000000"/>
              <w:sz w:val="14"/>
              <w:szCs w:val="14"/>
            </w:rPr>
            <w:fldChar w:fldCharType="end"/>
          </w:r>
        </w:p>
        <w:p w14:paraId="57DFE99D" w14:textId="2F29AEA3" w:rsidR="00367420" w:rsidRPr="0090155F" w:rsidRDefault="0090155F" w:rsidP="00367420">
          <w:pPr>
            <w:jc w:val="center"/>
            <w:rPr>
              <w:sz w:val="14"/>
              <w:szCs w:val="14"/>
            </w:rPr>
          </w:pPr>
          <w:r w:rsidRPr="0090155F">
            <w:rPr>
              <w:rFonts w:ascii="Arial" w:eastAsia="Arial" w:hAnsi="Arial" w:cs="Arial"/>
              <w:color w:val="000000"/>
              <w:sz w:val="14"/>
              <w:szCs w:val="14"/>
            </w:rPr>
            <w:t>CDI-PR-01</w:t>
          </w:r>
          <w:r w:rsidRPr="0090155F">
            <w:rPr>
              <w:rFonts w:ascii="Arial" w:eastAsia="Arial" w:hAnsi="Arial" w:cs="Arial"/>
              <w:color w:val="000000"/>
              <w:sz w:val="14"/>
              <w:szCs w:val="14"/>
            </w:rPr>
            <w:t>-FR-01</w:t>
          </w:r>
          <w:r w:rsidR="00367420" w:rsidRPr="0090155F">
            <w:rPr>
              <w:rFonts w:ascii="Arial" w:hAnsi="Arial" w:cs="Arial"/>
              <w:sz w:val="14"/>
              <w:szCs w:val="14"/>
            </w:rPr>
            <w:t xml:space="preserve">. </w:t>
          </w:r>
          <w:r w:rsidR="000B42F5" w:rsidRPr="0090155F">
            <w:rPr>
              <w:rFonts w:ascii="Arial" w:hAnsi="Arial" w:cs="Arial"/>
              <w:sz w:val="14"/>
              <w:szCs w:val="14"/>
            </w:rPr>
            <w:t>V</w:t>
          </w:r>
          <w:r w:rsidR="00367420" w:rsidRPr="0090155F">
            <w:rPr>
              <w:rFonts w:ascii="Arial" w:hAnsi="Arial" w:cs="Arial"/>
              <w:sz w:val="14"/>
              <w:szCs w:val="14"/>
            </w:rPr>
            <w:t>.1. 2</w:t>
          </w:r>
          <w:r w:rsidRPr="0090155F">
            <w:rPr>
              <w:rFonts w:ascii="Arial" w:hAnsi="Arial" w:cs="Arial"/>
              <w:sz w:val="14"/>
              <w:szCs w:val="14"/>
            </w:rPr>
            <w:t>9</w:t>
          </w:r>
          <w:r w:rsidR="00367420" w:rsidRPr="0090155F">
            <w:rPr>
              <w:rFonts w:ascii="Arial" w:hAnsi="Arial" w:cs="Arial"/>
              <w:sz w:val="14"/>
              <w:szCs w:val="14"/>
            </w:rPr>
            <w:t>/</w:t>
          </w:r>
          <w:r w:rsidRPr="0090155F">
            <w:rPr>
              <w:rFonts w:ascii="Arial" w:hAnsi="Arial" w:cs="Arial"/>
              <w:sz w:val="14"/>
              <w:szCs w:val="14"/>
            </w:rPr>
            <w:t>11</w:t>
          </w:r>
          <w:r w:rsidR="00367420" w:rsidRPr="0090155F">
            <w:rPr>
              <w:rFonts w:ascii="Arial" w:hAnsi="Arial" w:cs="Arial"/>
              <w:sz w:val="14"/>
              <w:szCs w:val="14"/>
            </w:rPr>
            <w:t>/202</w:t>
          </w:r>
          <w:r w:rsidRPr="0090155F">
            <w:rPr>
              <w:rFonts w:ascii="Arial" w:hAnsi="Arial" w:cs="Arial"/>
              <w:sz w:val="14"/>
              <w:szCs w:val="14"/>
            </w:rPr>
            <w:t>4</w:t>
          </w:r>
        </w:p>
        <w:p w14:paraId="441215C2" w14:textId="6C6C0C43" w:rsidR="00367420" w:rsidRPr="00175745" w:rsidRDefault="00367420" w:rsidP="00367420">
          <w:pPr>
            <w:tabs>
              <w:tab w:val="left" w:pos="1883"/>
            </w:tabs>
            <w:rPr>
              <w:sz w:val="14"/>
              <w:szCs w:val="14"/>
            </w:rPr>
          </w:pPr>
        </w:p>
      </w:tc>
      <w:tc>
        <w:tcPr>
          <w:tcW w:w="663" w:type="pct"/>
        </w:tcPr>
        <w:p w14:paraId="04D998A2" w14:textId="77777777" w:rsidR="00367420" w:rsidRDefault="00367420" w:rsidP="00367420">
          <w:pPr>
            <w:tabs>
              <w:tab w:val="center" w:pos="4419"/>
              <w:tab w:val="right" w:pos="8838"/>
            </w:tabs>
            <w:jc w:val="center"/>
            <w:rPr>
              <w:color w:val="000000"/>
            </w:rPr>
          </w:pPr>
          <w:r>
            <w:rPr>
              <w:noProof/>
              <w:color w:val="000000"/>
              <w:lang w:val="en-US" w:eastAsia="en-US"/>
            </w:rPr>
            <w:drawing>
              <wp:inline distT="0" distB="0" distL="0" distR="0" wp14:anchorId="714B4D8B" wp14:editId="70EABBDD">
                <wp:extent cx="472357" cy="5642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bogota color S.png"/>
                        <pic:cNvPicPr/>
                      </pic:nvPicPr>
                      <pic:blipFill>
                        <a:blip r:embed="rId2">
                          <a:extLst>
                            <a:ext uri="{28A0092B-C50C-407E-A947-70E740481C1C}">
                              <a14:useLocalDpi xmlns:a14="http://schemas.microsoft.com/office/drawing/2010/main" val="0"/>
                            </a:ext>
                          </a:extLst>
                        </a:blip>
                        <a:stretch>
                          <a:fillRect/>
                        </a:stretch>
                      </pic:blipFill>
                      <pic:spPr>
                        <a:xfrm>
                          <a:off x="0" y="0"/>
                          <a:ext cx="489755" cy="584985"/>
                        </a:xfrm>
                        <a:prstGeom prst="rect">
                          <a:avLst/>
                        </a:prstGeom>
                      </pic:spPr>
                    </pic:pic>
                  </a:graphicData>
                </a:graphic>
              </wp:inline>
            </w:drawing>
          </w:r>
        </w:p>
        <w:p w14:paraId="2AC13A92" w14:textId="77777777" w:rsidR="00367420" w:rsidRPr="00226664" w:rsidRDefault="00367420" w:rsidP="00367420">
          <w:pPr>
            <w:tabs>
              <w:tab w:val="center" w:pos="4419"/>
              <w:tab w:val="right" w:pos="8838"/>
            </w:tabs>
            <w:jc w:val="center"/>
            <w:rPr>
              <w:color w:val="000000"/>
              <w:sz w:val="12"/>
              <w:szCs w:val="12"/>
            </w:rPr>
          </w:pPr>
          <w:r w:rsidRPr="00226664">
            <w:rPr>
              <w:color w:val="000000"/>
              <w:sz w:val="12"/>
              <w:szCs w:val="12"/>
            </w:rPr>
            <w:t>ALCALDÍA MAYOR</w:t>
          </w:r>
        </w:p>
        <w:p w14:paraId="51F0C3F6" w14:textId="77777777" w:rsidR="00367420" w:rsidRDefault="00367420" w:rsidP="00367420">
          <w:pPr>
            <w:tabs>
              <w:tab w:val="center" w:pos="4419"/>
              <w:tab w:val="right" w:pos="8838"/>
            </w:tabs>
            <w:jc w:val="center"/>
            <w:rPr>
              <w:color w:val="000000"/>
            </w:rPr>
          </w:pPr>
          <w:r w:rsidRPr="00226664">
            <w:rPr>
              <w:color w:val="000000"/>
              <w:sz w:val="12"/>
              <w:szCs w:val="12"/>
            </w:rPr>
            <w:t>DE BOGOTÁ D.C.</w:t>
          </w:r>
        </w:p>
      </w:tc>
    </w:tr>
  </w:tbl>
  <w:p w14:paraId="70FB5D69" w14:textId="77777777" w:rsidR="0085196F" w:rsidRPr="00367420" w:rsidRDefault="0085196F" w:rsidP="00367420">
    <w:pPr>
      <w:pStyle w:val="Piedep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6CCDA" w14:textId="77777777" w:rsidR="00E514CE" w:rsidRDefault="00E514CE">
      <w:r>
        <w:separator/>
      </w:r>
    </w:p>
  </w:footnote>
  <w:footnote w:type="continuationSeparator" w:id="0">
    <w:p w14:paraId="7321E20C" w14:textId="77777777" w:rsidR="00E514CE" w:rsidRDefault="00E514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5000" w:type="pct"/>
      <w:tblInd w:w="0" w:type="dxa"/>
      <w:tblLayout w:type="fixed"/>
      <w:tblLook w:val="0400" w:firstRow="0" w:lastRow="0" w:firstColumn="0" w:lastColumn="0" w:noHBand="0" w:noVBand="1"/>
    </w:tblPr>
    <w:tblGrid>
      <w:gridCol w:w="1557"/>
      <w:gridCol w:w="4541"/>
      <w:gridCol w:w="2740"/>
    </w:tblGrid>
    <w:tr w:rsidR="002D492B" w14:paraId="659034A9" w14:textId="77777777" w:rsidTr="004E55E2">
      <w:trPr>
        <w:gridAfter w:val="1"/>
        <w:wAfter w:w="1550" w:type="pct"/>
      </w:trPr>
      <w:tc>
        <w:tcPr>
          <w:tcW w:w="881" w:type="pct"/>
          <w:vAlign w:val="center"/>
        </w:tcPr>
        <w:p w14:paraId="24A7E03A" w14:textId="77777777" w:rsidR="002D492B" w:rsidRDefault="002D492B">
          <w:pPr>
            <w:pBdr>
              <w:top w:val="nil"/>
              <w:left w:val="nil"/>
              <w:bottom w:val="nil"/>
              <w:right w:val="nil"/>
              <w:between w:val="nil"/>
            </w:pBdr>
            <w:tabs>
              <w:tab w:val="center" w:pos="4419"/>
              <w:tab w:val="right" w:pos="8838"/>
            </w:tabs>
            <w:jc w:val="center"/>
            <w:rPr>
              <w:color w:val="000000"/>
            </w:rPr>
          </w:pPr>
        </w:p>
      </w:tc>
      <w:tc>
        <w:tcPr>
          <w:tcW w:w="2569" w:type="pct"/>
          <w:vAlign w:val="center"/>
        </w:tcPr>
        <w:p w14:paraId="5751E943" w14:textId="77777777" w:rsidR="002D492B" w:rsidRDefault="002D492B" w:rsidP="002D492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BD382A" wp14:editId="37206D70">
                <wp:extent cx="2677431" cy="615501"/>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77431" cy="615501"/>
                        </a:xfrm>
                        <a:prstGeom prst="rect">
                          <a:avLst/>
                        </a:prstGeom>
                        <a:ln/>
                      </pic:spPr>
                    </pic:pic>
                  </a:graphicData>
                </a:graphic>
              </wp:inline>
            </w:drawing>
          </w:r>
        </w:p>
      </w:tc>
    </w:tr>
    <w:tr w:rsidR="004E55E2" w14:paraId="5C715B41" w14:textId="77777777" w:rsidTr="004E55E2">
      <w:tc>
        <w:tcPr>
          <w:tcW w:w="5000" w:type="pct"/>
          <w:gridSpan w:val="3"/>
          <w:vAlign w:val="center"/>
        </w:tcPr>
        <w:p w14:paraId="35907CEF" w14:textId="77777777" w:rsidR="004E55E2" w:rsidRDefault="004E55E2">
          <w:pPr>
            <w:pBdr>
              <w:top w:val="nil"/>
              <w:left w:val="nil"/>
              <w:bottom w:val="nil"/>
              <w:right w:val="nil"/>
              <w:between w:val="nil"/>
            </w:pBdr>
            <w:tabs>
              <w:tab w:val="center" w:pos="4419"/>
              <w:tab w:val="right" w:pos="8838"/>
            </w:tabs>
            <w:jc w:val="center"/>
            <w:rPr>
              <w:color w:val="000000"/>
            </w:rPr>
          </w:pPr>
        </w:p>
        <w:p w14:paraId="73714BAF" w14:textId="77777777" w:rsidR="004E55E2" w:rsidRDefault="004E55E2" w:rsidP="002D492B">
          <w:pPr>
            <w:pStyle w:val="Encabezado"/>
            <w:jc w:val="center"/>
            <w:rPr>
              <w:rFonts w:ascii="Code3of9" w:eastAsia="Code3of9" w:hAnsi="Code3of9" w:cs="Code3of9"/>
              <w:sz w:val="28"/>
              <w:szCs w:val="2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D11"/>
    <w:multiLevelType w:val="hybridMultilevel"/>
    <w:tmpl w:val="8FDC5772"/>
    <w:lvl w:ilvl="0" w:tplc="36FCEF6C">
      <w:start w:val="1"/>
      <w:numFmt w:val="decimal"/>
      <w:lvlText w:val="%1."/>
      <w:lvlJc w:val="left"/>
      <w:pPr>
        <w:ind w:left="720" w:hanging="360"/>
      </w:pPr>
    </w:lvl>
    <w:lvl w:ilvl="1" w:tplc="B5E003B6">
      <w:start w:val="1"/>
      <w:numFmt w:val="lowerLetter"/>
      <w:lvlText w:val="%2)"/>
      <w:lvlJc w:val="left"/>
      <w:pPr>
        <w:ind w:left="1440" w:hanging="360"/>
      </w:pPr>
    </w:lvl>
    <w:lvl w:ilvl="2" w:tplc="ABEE5C24">
      <w:start w:val="1"/>
      <w:numFmt w:val="lowerRoman"/>
      <w:lvlText w:val="%3."/>
      <w:lvlJc w:val="right"/>
      <w:pPr>
        <w:ind w:left="2160" w:hanging="180"/>
      </w:pPr>
    </w:lvl>
    <w:lvl w:ilvl="3" w:tplc="4702986A">
      <w:start w:val="1"/>
      <w:numFmt w:val="decimal"/>
      <w:lvlText w:val="%4."/>
      <w:lvlJc w:val="left"/>
      <w:pPr>
        <w:ind w:left="2880" w:hanging="360"/>
      </w:pPr>
    </w:lvl>
    <w:lvl w:ilvl="4" w:tplc="C7C20522">
      <w:start w:val="1"/>
      <w:numFmt w:val="lowerLetter"/>
      <w:lvlText w:val="%5."/>
      <w:lvlJc w:val="left"/>
      <w:pPr>
        <w:ind w:left="3600" w:hanging="360"/>
      </w:pPr>
    </w:lvl>
    <w:lvl w:ilvl="5" w:tplc="519C2B7C">
      <w:start w:val="1"/>
      <w:numFmt w:val="lowerRoman"/>
      <w:lvlText w:val="%6."/>
      <w:lvlJc w:val="right"/>
      <w:pPr>
        <w:ind w:left="4320" w:hanging="180"/>
      </w:pPr>
    </w:lvl>
    <w:lvl w:ilvl="6" w:tplc="836E97AC">
      <w:start w:val="1"/>
      <w:numFmt w:val="decimal"/>
      <w:lvlText w:val="%7."/>
      <w:lvlJc w:val="left"/>
      <w:pPr>
        <w:ind w:left="5040" w:hanging="360"/>
      </w:pPr>
    </w:lvl>
    <w:lvl w:ilvl="7" w:tplc="42E0202C">
      <w:start w:val="1"/>
      <w:numFmt w:val="lowerLetter"/>
      <w:lvlText w:val="%8."/>
      <w:lvlJc w:val="left"/>
      <w:pPr>
        <w:ind w:left="5760" w:hanging="360"/>
      </w:pPr>
    </w:lvl>
    <w:lvl w:ilvl="8" w:tplc="BBDEA8F2">
      <w:start w:val="1"/>
      <w:numFmt w:val="lowerRoman"/>
      <w:lvlText w:val="%9."/>
      <w:lvlJc w:val="right"/>
      <w:pPr>
        <w:ind w:left="6480" w:hanging="180"/>
      </w:pPr>
    </w:lvl>
  </w:abstractNum>
  <w:abstractNum w:abstractNumId="1" w15:restartNumberingAfterBreak="0">
    <w:nsid w:val="62454197"/>
    <w:multiLevelType w:val="multilevel"/>
    <w:tmpl w:val="E56CE708"/>
    <w:lvl w:ilvl="0">
      <w:start w:val="1"/>
      <w:numFmt w:val="decimal"/>
      <w:lvlText w:val="%1."/>
      <w:lvlJc w:val="left"/>
      <w:pPr>
        <w:ind w:left="1068" w:hanging="360"/>
      </w:pPr>
    </w:lvl>
    <w:lvl w:ilvl="1">
      <w:start w:val="5"/>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2148" w:hanging="144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 w15:restartNumberingAfterBreak="0">
    <w:nsid w:val="65D03AD1"/>
    <w:multiLevelType w:val="multilevel"/>
    <w:tmpl w:val="0C044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93"/>
    <w:rsid w:val="00032070"/>
    <w:rsid w:val="000B42F5"/>
    <w:rsid w:val="00123190"/>
    <w:rsid w:val="001432BD"/>
    <w:rsid w:val="001577DD"/>
    <w:rsid w:val="001D26A0"/>
    <w:rsid w:val="00204802"/>
    <w:rsid w:val="00222D20"/>
    <w:rsid w:val="00225F49"/>
    <w:rsid w:val="00282E64"/>
    <w:rsid w:val="002D492B"/>
    <w:rsid w:val="00367420"/>
    <w:rsid w:val="00380599"/>
    <w:rsid w:val="003A2EB5"/>
    <w:rsid w:val="003A5F89"/>
    <w:rsid w:val="003A6EEE"/>
    <w:rsid w:val="00406A0F"/>
    <w:rsid w:val="004101B9"/>
    <w:rsid w:val="0046772A"/>
    <w:rsid w:val="00472821"/>
    <w:rsid w:val="004A7493"/>
    <w:rsid w:val="004E55E2"/>
    <w:rsid w:val="004F71EB"/>
    <w:rsid w:val="00521435"/>
    <w:rsid w:val="00530D79"/>
    <w:rsid w:val="005A3BA4"/>
    <w:rsid w:val="005F19D8"/>
    <w:rsid w:val="00612984"/>
    <w:rsid w:val="0061514D"/>
    <w:rsid w:val="00662D5C"/>
    <w:rsid w:val="006635E7"/>
    <w:rsid w:val="006D5A58"/>
    <w:rsid w:val="00700E96"/>
    <w:rsid w:val="00716EFF"/>
    <w:rsid w:val="008134A5"/>
    <w:rsid w:val="00834D5B"/>
    <w:rsid w:val="00844DE6"/>
    <w:rsid w:val="0085196F"/>
    <w:rsid w:val="00860F7B"/>
    <w:rsid w:val="00886EF2"/>
    <w:rsid w:val="008A69D4"/>
    <w:rsid w:val="0090155F"/>
    <w:rsid w:val="00916AB8"/>
    <w:rsid w:val="0096563A"/>
    <w:rsid w:val="00990428"/>
    <w:rsid w:val="009B59D9"/>
    <w:rsid w:val="00A22245"/>
    <w:rsid w:val="00A22839"/>
    <w:rsid w:val="00A63C03"/>
    <w:rsid w:val="00AD27E1"/>
    <w:rsid w:val="00AF68A9"/>
    <w:rsid w:val="00BD4880"/>
    <w:rsid w:val="00BE260B"/>
    <w:rsid w:val="00BF6C0C"/>
    <w:rsid w:val="00C62895"/>
    <w:rsid w:val="00C80401"/>
    <w:rsid w:val="00D40C1E"/>
    <w:rsid w:val="00DB133F"/>
    <w:rsid w:val="00DD0481"/>
    <w:rsid w:val="00E33C97"/>
    <w:rsid w:val="00E428C2"/>
    <w:rsid w:val="00E514CE"/>
    <w:rsid w:val="00EA08D5"/>
    <w:rsid w:val="00ED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nhideWhenUsed/>
    <w:qFormat/>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customStyle="1" w:styleId="paragraph">
    <w:name w:val="paragraph"/>
    <w:basedOn w:val="Normal"/>
    <w:rsid w:val="002D492B"/>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2D492B"/>
  </w:style>
  <w:style w:type="character" w:customStyle="1" w:styleId="eop">
    <w:name w:val="eop"/>
    <w:basedOn w:val="Fuentedeprrafopredeter"/>
    <w:rsid w:val="002D492B"/>
  </w:style>
  <w:style w:type="character" w:customStyle="1" w:styleId="scxw26838867">
    <w:name w:val="scxw26838867"/>
    <w:basedOn w:val="Fuentedeprrafopredeter"/>
    <w:rsid w:val="002D492B"/>
  </w:style>
  <w:style w:type="paragraph" w:styleId="Textoindependiente">
    <w:name w:val="Body Text"/>
    <w:basedOn w:val="Normal"/>
    <w:link w:val="TextoindependienteCar"/>
    <w:rsid w:val="00A22245"/>
    <w:pPr>
      <w:suppressAutoHyphens/>
      <w:spacing w:after="120"/>
    </w:pPr>
    <w:rPr>
      <w:rFonts w:ascii="Times New Roman" w:eastAsia="Times New Roma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A22245"/>
    <w:rPr>
      <w:rFonts w:ascii="Times New Roman" w:eastAsia="Times New Roman" w:hAnsi="Times New Roman" w:cs="Times New Roman"/>
      <w:sz w:val="20"/>
      <w:szCs w:val="20"/>
      <w:lang w:val="es-ES" w:eastAsia="zh-CN"/>
    </w:rPr>
  </w:style>
  <w:style w:type="paragraph" w:customStyle="1" w:styleId="Cuerpodetexto">
    <w:name w:val="Cuerpo de texto"/>
    <w:basedOn w:val="Normal"/>
    <w:rsid w:val="00A22245"/>
    <w:pPr>
      <w:suppressAutoHyphens/>
      <w:spacing w:after="120" w:line="288" w:lineRule="auto"/>
    </w:pPr>
    <w:rPr>
      <w:rFonts w:cs="Times New Roman"/>
      <w:color w:val="00000A"/>
      <w:sz w:val="22"/>
      <w:szCs w:val="22"/>
      <w:lang w:eastAsia="zh-CN"/>
    </w:rPr>
  </w:style>
  <w:style w:type="paragraph" w:styleId="Prrafodelista">
    <w:name w:val="List Paragraph"/>
    <w:basedOn w:val="Normal"/>
    <w:uiPriority w:val="34"/>
    <w:qFormat/>
    <w:rsid w:val="00A22245"/>
    <w:pPr>
      <w:suppressAutoHyphens/>
      <w:spacing w:after="200" w:line="276" w:lineRule="auto"/>
      <w:ind w:left="720"/>
      <w:contextualSpacing/>
    </w:pPr>
    <w:rPr>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D095-C342-4B5D-8D4B-3C1DFC0F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5103</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GMC-MN-01-FR-05</vt:lpstr>
      <vt:lpstr>DES-MN-01-FR-08</vt:lpstr>
    </vt:vector>
  </TitlesOfParts>
  <Manager>SGDEA</Manager>
  <Company>Secretaría Distrital de Cultura, Recreación y Deporte</Company>
  <LinksUpToDate>false</LinksUpToDate>
  <CharactersWithSpaces>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GMC-MN-01-FR-05</dc:title>
  <dc:subject>Formato Resolución</dc:subject>
  <dc:creator>Gestión de Mejora Contínua</dc:creator>
  <cp:keywords>SCRD</cp:keywords>
  <dc:description/>
  <cp:lastModifiedBy>Alejandra</cp:lastModifiedBy>
  <cp:revision>2</cp:revision>
  <dcterms:created xsi:type="dcterms:W3CDTF">2024-11-27T10:22:00Z</dcterms:created>
  <dcterms:modified xsi:type="dcterms:W3CDTF">2024-11-27T10:22:00Z</dcterms:modified>
  <cp:category/>
</cp:coreProperties>
</file>