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DA92" w14:textId="77777777" w:rsidR="000767C2" w:rsidRDefault="000767C2">
      <w:pPr>
        <w:pBdr>
          <w:top w:val="nil"/>
          <w:left w:val="nil"/>
          <w:bottom w:val="nil"/>
          <w:right w:val="nil"/>
          <w:between w:val="nil"/>
        </w:pBdr>
        <w:spacing w:after="0" w:line="240" w:lineRule="auto"/>
        <w:jc w:val="center"/>
        <w:rPr>
          <w:rFonts w:ascii="Arial" w:eastAsia="Arial" w:hAnsi="Arial" w:cs="Arial"/>
          <w:b/>
        </w:rPr>
      </w:pPr>
    </w:p>
    <w:p w14:paraId="0F5ECFB2" w14:textId="77777777" w:rsidR="000767C2" w:rsidRDefault="000767C2">
      <w:pPr>
        <w:pBdr>
          <w:top w:val="nil"/>
          <w:left w:val="nil"/>
          <w:bottom w:val="nil"/>
          <w:right w:val="nil"/>
          <w:between w:val="nil"/>
        </w:pBdr>
        <w:spacing w:after="0" w:line="240" w:lineRule="auto"/>
        <w:jc w:val="center"/>
        <w:rPr>
          <w:rFonts w:ascii="Arial" w:eastAsia="Arial" w:hAnsi="Arial" w:cs="Arial"/>
          <w:b/>
        </w:rPr>
      </w:pPr>
    </w:p>
    <w:p w14:paraId="4352A7C8"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54FB8A1F"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50EE9CFB"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6D091B3A"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11667C4E"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23BB761C"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69AEC55E"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70D6A600"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75AB3BB1"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451DF282"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28ED2CC9"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2DDBE068"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673CB0E6"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1E5B4D76" w14:textId="77777777" w:rsidR="000767C2" w:rsidRDefault="000767C2">
      <w:pPr>
        <w:pBdr>
          <w:top w:val="nil"/>
          <w:left w:val="nil"/>
          <w:bottom w:val="nil"/>
          <w:right w:val="nil"/>
          <w:between w:val="nil"/>
        </w:pBdr>
        <w:spacing w:after="0" w:line="240" w:lineRule="auto"/>
        <w:jc w:val="center"/>
        <w:rPr>
          <w:rFonts w:ascii="Arial" w:eastAsia="Arial" w:hAnsi="Arial" w:cs="Arial"/>
          <w:b/>
          <w:color w:val="000000"/>
        </w:rPr>
      </w:pPr>
    </w:p>
    <w:p w14:paraId="2FB75C8B" w14:textId="77777777" w:rsidR="000767C2" w:rsidRDefault="00F96D82">
      <w:pPr>
        <w:pBdr>
          <w:top w:val="nil"/>
          <w:left w:val="nil"/>
          <w:bottom w:val="nil"/>
          <w:right w:val="nil"/>
          <w:between w:val="nil"/>
        </w:pBdr>
        <w:spacing w:after="0" w:line="360" w:lineRule="auto"/>
        <w:jc w:val="center"/>
        <w:rPr>
          <w:rFonts w:ascii="Arial" w:eastAsia="Arial" w:hAnsi="Arial" w:cs="Arial"/>
          <w:b/>
          <w:color w:val="000000"/>
          <w:sz w:val="28"/>
          <w:szCs w:val="28"/>
        </w:rPr>
      </w:pPr>
      <w:r>
        <w:rPr>
          <w:rFonts w:ascii="Arial" w:eastAsia="Arial" w:hAnsi="Arial" w:cs="Arial"/>
          <w:b/>
          <w:color w:val="000000"/>
          <w:sz w:val="28"/>
          <w:szCs w:val="28"/>
        </w:rPr>
        <w:t>HOJA DE RUTA DE SEGUIMIENTO</w:t>
      </w:r>
    </w:p>
    <w:p w14:paraId="28660E93" w14:textId="77777777" w:rsidR="000767C2" w:rsidRDefault="00F96D82">
      <w:pPr>
        <w:pBdr>
          <w:top w:val="nil"/>
          <w:left w:val="nil"/>
          <w:bottom w:val="nil"/>
          <w:right w:val="nil"/>
          <w:between w:val="nil"/>
        </w:pBdr>
        <w:spacing w:after="0" w:line="360" w:lineRule="auto"/>
        <w:jc w:val="center"/>
        <w:rPr>
          <w:rFonts w:ascii="Arial" w:eastAsia="Arial" w:hAnsi="Arial" w:cs="Arial"/>
          <w:color w:val="999999"/>
          <w:sz w:val="24"/>
          <w:szCs w:val="24"/>
          <w:highlight w:val="yellow"/>
        </w:rPr>
      </w:pPr>
      <w:r>
        <w:rPr>
          <w:rFonts w:ascii="Arial" w:eastAsia="Arial" w:hAnsi="Arial" w:cs="Arial"/>
          <w:color w:val="999999"/>
          <w:sz w:val="24"/>
          <w:szCs w:val="24"/>
        </w:rPr>
        <w:t>Incluir Nombre de la convocatoria</w:t>
      </w:r>
    </w:p>
    <w:p w14:paraId="6E49DB37" w14:textId="77777777" w:rsidR="000767C2" w:rsidRDefault="00F96D82">
      <w:pPr>
        <w:pBdr>
          <w:top w:val="nil"/>
          <w:left w:val="nil"/>
          <w:bottom w:val="nil"/>
          <w:right w:val="nil"/>
          <w:between w:val="nil"/>
        </w:pBdr>
        <w:tabs>
          <w:tab w:val="center" w:pos="4419"/>
          <w:tab w:val="right" w:pos="8838"/>
        </w:tabs>
        <w:spacing w:after="0" w:line="360" w:lineRule="auto"/>
        <w:jc w:val="center"/>
        <w:rPr>
          <w:rFonts w:ascii="Arial" w:eastAsia="Arial" w:hAnsi="Arial" w:cs="Arial"/>
          <w:color w:val="999999"/>
          <w:sz w:val="28"/>
          <w:szCs w:val="28"/>
        </w:rPr>
      </w:pPr>
      <w:r>
        <w:rPr>
          <w:rFonts w:ascii="Arial" w:eastAsia="Arial" w:hAnsi="Arial" w:cs="Arial"/>
          <w:b/>
          <w:color w:val="000000"/>
          <w:sz w:val="28"/>
          <w:szCs w:val="28"/>
        </w:rPr>
        <w:t>Programa Distrital de Estímulos PDE – 20</w:t>
      </w:r>
      <w:r>
        <w:rPr>
          <w:rFonts w:ascii="Arial" w:eastAsia="Arial" w:hAnsi="Arial" w:cs="Arial"/>
          <w:color w:val="999999"/>
          <w:sz w:val="28"/>
          <w:szCs w:val="28"/>
        </w:rPr>
        <w:t>XX.</w:t>
      </w:r>
    </w:p>
    <w:p w14:paraId="226BC791" w14:textId="77777777" w:rsidR="000767C2" w:rsidRDefault="00F96D82">
      <w:pPr>
        <w:spacing w:after="160" w:line="259" w:lineRule="auto"/>
        <w:rPr>
          <w:rFonts w:ascii="Arial" w:eastAsia="Arial" w:hAnsi="Arial" w:cs="Arial"/>
          <w:b/>
          <w:color w:val="000000"/>
        </w:rPr>
      </w:pPr>
      <w:r>
        <w:br w:type="page"/>
      </w:r>
    </w:p>
    <w:p w14:paraId="1BD3BF73" w14:textId="77777777" w:rsidR="000767C2" w:rsidRDefault="00F96D82">
      <w:pPr>
        <w:keepNext/>
        <w:keepLines/>
        <w:pBdr>
          <w:top w:val="nil"/>
          <w:left w:val="nil"/>
          <w:bottom w:val="nil"/>
          <w:right w:val="nil"/>
          <w:between w:val="nil"/>
        </w:pBdr>
        <w:spacing w:before="480" w:after="0"/>
        <w:jc w:val="center"/>
        <w:rPr>
          <w:rFonts w:ascii="Arial" w:eastAsia="Arial" w:hAnsi="Arial" w:cs="Arial"/>
          <w:b/>
          <w:color w:val="000000"/>
        </w:rPr>
      </w:pPr>
      <w:r>
        <w:rPr>
          <w:rFonts w:ascii="Arial" w:eastAsia="Arial" w:hAnsi="Arial" w:cs="Arial"/>
          <w:b/>
          <w:color w:val="000000"/>
        </w:rPr>
        <w:lastRenderedPageBreak/>
        <w:t>Tabla de contenido</w:t>
      </w:r>
    </w:p>
    <w:p w14:paraId="256453FA" w14:textId="77777777" w:rsidR="000767C2" w:rsidRDefault="000767C2">
      <w:pPr>
        <w:rPr>
          <w:rFonts w:ascii="Arial" w:eastAsia="Arial" w:hAnsi="Arial" w:cs="Arial"/>
        </w:rPr>
      </w:pPr>
    </w:p>
    <w:sdt>
      <w:sdtPr>
        <w:id w:val="721570348"/>
        <w:docPartObj>
          <w:docPartGallery w:val="Table of Contents"/>
          <w:docPartUnique/>
        </w:docPartObj>
      </w:sdtPr>
      <w:sdtContent>
        <w:p w14:paraId="14F67650" w14:textId="77777777" w:rsidR="000767C2" w:rsidRDefault="00F96D82">
          <w:pPr>
            <w:pBdr>
              <w:top w:val="nil"/>
              <w:left w:val="nil"/>
              <w:bottom w:val="nil"/>
              <w:right w:val="nil"/>
              <w:between w:val="nil"/>
            </w:pBdr>
            <w:tabs>
              <w:tab w:val="left" w:pos="440"/>
              <w:tab w:val="right" w:pos="9962"/>
            </w:tabs>
            <w:spacing w:before="120" w:after="120"/>
            <w:rPr>
              <w:color w:val="000000"/>
              <w:sz w:val="24"/>
              <w:szCs w:val="24"/>
            </w:rPr>
          </w:pPr>
          <w:r>
            <w:fldChar w:fldCharType="begin"/>
          </w:r>
          <w:r>
            <w:instrText xml:space="preserve"> TOC \h \u \z \t "Heading 1,1,Heading 2,2,Heading 3,3,Heading 4,4,Heading 5,5,Heading 6,6,"</w:instrText>
          </w:r>
          <w:r>
            <w:fldChar w:fldCharType="separate"/>
          </w:r>
          <w:hyperlink w:anchor="_heading=h.1fob9te">
            <w:r>
              <w:rPr>
                <w:b/>
                <w:smallCaps/>
                <w:color w:val="000000"/>
                <w:sz w:val="20"/>
                <w:szCs w:val="20"/>
              </w:rPr>
              <w:t>1.</w:t>
            </w:r>
          </w:hyperlink>
          <w:hyperlink w:anchor="_heading=h.1fob9te">
            <w:r>
              <w:rPr>
                <w:color w:val="000000"/>
                <w:sz w:val="24"/>
                <w:szCs w:val="24"/>
              </w:rPr>
              <w:tab/>
            </w:r>
          </w:hyperlink>
          <w:r>
            <w:fldChar w:fldCharType="begin"/>
          </w:r>
          <w:r>
            <w:instrText xml:space="preserve"> PAGEREF _heading=h.1fob9te \h </w:instrText>
          </w:r>
          <w:r>
            <w:fldChar w:fldCharType="separate"/>
          </w:r>
          <w:r>
            <w:rPr>
              <w:b/>
              <w:smallCaps/>
              <w:color w:val="000000"/>
              <w:sz w:val="20"/>
              <w:szCs w:val="20"/>
            </w:rPr>
            <w:t>Presentación</w:t>
          </w:r>
          <w:r>
            <w:rPr>
              <w:b/>
              <w:smallCaps/>
              <w:color w:val="000000"/>
              <w:sz w:val="20"/>
              <w:szCs w:val="20"/>
            </w:rPr>
            <w:tab/>
            <w:t>3</w:t>
          </w:r>
          <w:hyperlink w:anchor="_heading=h.1fob9te" w:history="1"/>
        </w:p>
        <w:p w14:paraId="4E25A265" w14:textId="77777777" w:rsidR="000767C2" w:rsidRDefault="00F96D82">
          <w:pPr>
            <w:pBdr>
              <w:top w:val="nil"/>
              <w:left w:val="nil"/>
              <w:bottom w:val="nil"/>
              <w:right w:val="nil"/>
              <w:between w:val="nil"/>
            </w:pBdr>
            <w:tabs>
              <w:tab w:val="left" w:pos="440"/>
              <w:tab w:val="right" w:pos="9962"/>
            </w:tabs>
            <w:spacing w:before="120" w:after="120"/>
            <w:rPr>
              <w:color w:val="000000"/>
              <w:sz w:val="24"/>
              <w:szCs w:val="24"/>
            </w:rPr>
          </w:pPr>
          <w:r>
            <w:fldChar w:fldCharType="end"/>
          </w:r>
          <w:hyperlink w:anchor="_heading=h.3znysh7">
            <w:r>
              <w:rPr>
                <w:b/>
                <w:smallCaps/>
                <w:color w:val="000000"/>
                <w:sz w:val="20"/>
                <w:szCs w:val="20"/>
              </w:rPr>
              <w:t>2.</w:t>
            </w:r>
          </w:hyperlink>
          <w:hyperlink w:anchor="_heading=h.3znysh7">
            <w:r>
              <w:rPr>
                <w:color w:val="000000"/>
                <w:sz w:val="24"/>
                <w:szCs w:val="24"/>
              </w:rPr>
              <w:tab/>
            </w:r>
          </w:hyperlink>
          <w:r>
            <w:fldChar w:fldCharType="begin"/>
          </w:r>
          <w:r>
            <w:instrText xml:space="preserve"> PAGEREF _heading=h.3znysh7 \h </w:instrText>
          </w:r>
          <w:r>
            <w:fldChar w:fldCharType="separate"/>
          </w:r>
          <w:r>
            <w:rPr>
              <w:b/>
              <w:smallCaps/>
              <w:color w:val="000000"/>
              <w:sz w:val="20"/>
              <w:szCs w:val="20"/>
            </w:rPr>
            <w:t>Perfiles del equipo de seguimiento</w:t>
          </w:r>
          <w:r>
            <w:rPr>
              <w:b/>
              <w:smallCaps/>
              <w:color w:val="000000"/>
              <w:sz w:val="20"/>
              <w:szCs w:val="20"/>
            </w:rPr>
            <w:tab/>
            <w:t>3</w:t>
          </w:r>
          <w:hyperlink w:anchor="_heading=h.3znysh7" w:history="1"/>
        </w:p>
        <w:p w14:paraId="14D3D389" w14:textId="77777777" w:rsidR="000767C2" w:rsidRDefault="00F96D82">
          <w:pPr>
            <w:pBdr>
              <w:top w:val="nil"/>
              <w:left w:val="nil"/>
              <w:bottom w:val="nil"/>
              <w:right w:val="nil"/>
              <w:between w:val="nil"/>
            </w:pBdr>
            <w:tabs>
              <w:tab w:val="left" w:pos="440"/>
              <w:tab w:val="right" w:pos="9962"/>
            </w:tabs>
            <w:spacing w:before="120" w:after="120"/>
            <w:rPr>
              <w:color w:val="000000"/>
              <w:sz w:val="24"/>
              <w:szCs w:val="24"/>
            </w:rPr>
          </w:pPr>
          <w:r>
            <w:fldChar w:fldCharType="end"/>
          </w:r>
          <w:hyperlink w:anchor="_heading=h.1ea6xhmblok">
            <w:r>
              <w:rPr>
                <w:b/>
                <w:smallCaps/>
                <w:color w:val="000000"/>
                <w:sz w:val="20"/>
                <w:szCs w:val="20"/>
              </w:rPr>
              <w:t>3.</w:t>
            </w:r>
          </w:hyperlink>
          <w:hyperlink w:anchor="_heading=h.1ea6xhmblok">
            <w:r>
              <w:rPr>
                <w:color w:val="000000"/>
                <w:sz w:val="24"/>
                <w:szCs w:val="24"/>
              </w:rPr>
              <w:tab/>
            </w:r>
          </w:hyperlink>
          <w:r>
            <w:fldChar w:fldCharType="begin"/>
          </w:r>
          <w:r>
            <w:instrText xml:space="preserve"> PAGEREF _heading=h.1ea6xhmblok \h </w:instrText>
          </w:r>
          <w:r>
            <w:fldChar w:fldCharType="separate"/>
          </w:r>
          <w:r>
            <w:rPr>
              <w:b/>
              <w:smallCaps/>
              <w:color w:val="000000"/>
              <w:sz w:val="20"/>
              <w:szCs w:val="20"/>
            </w:rPr>
            <w:t>Seguimiento y acompañamiento técnico</w:t>
          </w:r>
          <w:r>
            <w:rPr>
              <w:b/>
              <w:smallCaps/>
              <w:color w:val="000000"/>
              <w:sz w:val="20"/>
              <w:szCs w:val="20"/>
            </w:rPr>
            <w:tab/>
            <w:t>4</w:t>
          </w:r>
          <w:hyperlink w:anchor="_heading=h.1ea6xhmblok" w:history="1"/>
        </w:p>
        <w:p w14:paraId="1D66F641" w14:textId="77777777" w:rsidR="000767C2" w:rsidRDefault="00F96D82">
          <w:pPr>
            <w:pBdr>
              <w:top w:val="nil"/>
              <w:left w:val="nil"/>
              <w:bottom w:val="nil"/>
              <w:right w:val="nil"/>
              <w:between w:val="nil"/>
            </w:pBdr>
            <w:tabs>
              <w:tab w:val="left" w:pos="880"/>
              <w:tab w:val="right" w:pos="9962"/>
            </w:tabs>
            <w:spacing w:after="0"/>
            <w:ind w:left="220"/>
            <w:rPr>
              <w:color w:val="000000"/>
              <w:sz w:val="24"/>
              <w:szCs w:val="24"/>
            </w:rPr>
          </w:pPr>
          <w:r>
            <w:fldChar w:fldCharType="end"/>
          </w:r>
          <w:hyperlink w:anchor="_heading=h.lnxbz9">
            <w:r>
              <w:rPr>
                <w:smallCaps/>
                <w:color w:val="000000"/>
                <w:sz w:val="20"/>
                <w:szCs w:val="20"/>
              </w:rPr>
              <w:t>1.1.</w:t>
            </w:r>
          </w:hyperlink>
          <w:hyperlink w:anchor="_heading=h.lnxbz9">
            <w:r>
              <w:rPr>
                <w:color w:val="000000"/>
                <w:sz w:val="24"/>
                <w:szCs w:val="24"/>
              </w:rPr>
              <w:tab/>
            </w:r>
          </w:hyperlink>
          <w:r>
            <w:fldChar w:fldCharType="begin"/>
          </w:r>
          <w:r>
            <w:instrText xml:space="preserve"> PAGEREF _heading=h.lnxbz9 \h </w:instrText>
          </w:r>
          <w:r>
            <w:fldChar w:fldCharType="separate"/>
          </w:r>
          <w:r>
            <w:rPr>
              <w:smallCaps/>
              <w:color w:val="000000"/>
              <w:sz w:val="20"/>
              <w:szCs w:val="20"/>
            </w:rPr>
            <w:t>Fase Inicial</w:t>
          </w:r>
          <w:r>
            <w:rPr>
              <w:smallCaps/>
              <w:color w:val="000000"/>
              <w:sz w:val="20"/>
              <w:szCs w:val="20"/>
            </w:rPr>
            <w:tab/>
            <w:t>4</w:t>
          </w:r>
          <w:hyperlink w:anchor="_heading=h.lnxbz9" w:history="1"/>
        </w:p>
        <w:p w14:paraId="1201DA08" w14:textId="77777777" w:rsidR="000767C2" w:rsidRDefault="00F96D82">
          <w:pPr>
            <w:pBdr>
              <w:top w:val="nil"/>
              <w:left w:val="nil"/>
              <w:bottom w:val="nil"/>
              <w:right w:val="nil"/>
              <w:between w:val="nil"/>
            </w:pBdr>
            <w:tabs>
              <w:tab w:val="left" w:pos="880"/>
              <w:tab w:val="right" w:pos="9962"/>
            </w:tabs>
            <w:spacing w:after="0"/>
            <w:ind w:left="440"/>
            <w:rPr>
              <w:color w:val="000000"/>
              <w:sz w:val="24"/>
              <w:szCs w:val="24"/>
            </w:rPr>
          </w:pPr>
          <w:r>
            <w:fldChar w:fldCharType="end"/>
          </w:r>
          <w:hyperlink w:anchor="_heading=h.35nkun2">
            <w:r>
              <w:rPr>
                <w:i/>
                <w:color w:val="000000"/>
                <w:sz w:val="20"/>
                <w:szCs w:val="20"/>
              </w:rPr>
              <w:t>I.</w:t>
            </w:r>
          </w:hyperlink>
          <w:hyperlink w:anchor="_heading=h.35nkun2">
            <w:r>
              <w:rPr>
                <w:color w:val="000000"/>
                <w:sz w:val="24"/>
                <w:szCs w:val="24"/>
              </w:rPr>
              <w:tab/>
            </w:r>
          </w:hyperlink>
          <w:r>
            <w:fldChar w:fldCharType="begin"/>
          </w:r>
          <w:r>
            <w:instrText xml:space="preserve"> PAGEREF _heading=h.35nkun2 \h </w:instrText>
          </w:r>
          <w:r>
            <w:fldChar w:fldCharType="separate"/>
          </w:r>
          <w:r>
            <w:rPr>
              <w:i/>
              <w:color w:val="000000"/>
              <w:sz w:val="20"/>
              <w:szCs w:val="20"/>
            </w:rPr>
            <w:t>Gestión de documentación para la legalización del estímulo</w:t>
          </w:r>
          <w:r>
            <w:rPr>
              <w:i/>
              <w:color w:val="000000"/>
              <w:sz w:val="20"/>
              <w:szCs w:val="20"/>
            </w:rPr>
            <w:tab/>
            <w:t>4</w:t>
          </w:r>
          <w:hyperlink w:anchor="_heading=h.35nkun2" w:history="1"/>
        </w:p>
        <w:p w14:paraId="6C162425" w14:textId="77777777" w:rsidR="000767C2" w:rsidRDefault="00F96D82">
          <w:pPr>
            <w:pBdr>
              <w:top w:val="nil"/>
              <w:left w:val="nil"/>
              <w:bottom w:val="nil"/>
              <w:right w:val="nil"/>
              <w:between w:val="nil"/>
            </w:pBdr>
            <w:tabs>
              <w:tab w:val="left" w:pos="880"/>
              <w:tab w:val="right" w:pos="9962"/>
            </w:tabs>
            <w:spacing w:after="0"/>
            <w:ind w:left="440"/>
            <w:rPr>
              <w:color w:val="000000"/>
              <w:sz w:val="24"/>
              <w:szCs w:val="24"/>
            </w:rPr>
          </w:pPr>
          <w:r>
            <w:fldChar w:fldCharType="end"/>
          </w:r>
          <w:hyperlink w:anchor="_heading=h.1ksv4uv">
            <w:r>
              <w:rPr>
                <w:i/>
                <w:color w:val="000000"/>
                <w:sz w:val="20"/>
                <w:szCs w:val="20"/>
              </w:rPr>
              <w:t>II.</w:t>
            </w:r>
          </w:hyperlink>
          <w:hyperlink w:anchor="_heading=h.1ksv4uv">
            <w:r>
              <w:rPr>
                <w:color w:val="000000"/>
                <w:sz w:val="24"/>
                <w:szCs w:val="24"/>
              </w:rPr>
              <w:tab/>
            </w:r>
          </w:hyperlink>
          <w:r>
            <w:fldChar w:fldCharType="begin"/>
          </w:r>
          <w:r>
            <w:instrText xml:space="preserve"> PAGEREF _heading=h.1ksv4uv \h </w:instrText>
          </w:r>
          <w:r>
            <w:fldChar w:fldCharType="separate"/>
          </w:r>
          <w:r>
            <w:rPr>
              <w:i/>
              <w:color w:val="000000"/>
              <w:sz w:val="20"/>
              <w:szCs w:val="20"/>
            </w:rPr>
            <w:t>Ejecución de la propuesta</w:t>
          </w:r>
          <w:r>
            <w:rPr>
              <w:i/>
              <w:color w:val="000000"/>
              <w:sz w:val="20"/>
              <w:szCs w:val="20"/>
            </w:rPr>
            <w:tab/>
            <w:t>4</w:t>
          </w:r>
          <w:hyperlink w:anchor="_heading=h.1ksv4uv" w:history="1"/>
        </w:p>
        <w:p w14:paraId="287584F9" w14:textId="77777777" w:rsidR="000767C2" w:rsidRDefault="00F96D82">
          <w:pPr>
            <w:pBdr>
              <w:top w:val="nil"/>
              <w:left w:val="nil"/>
              <w:bottom w:val="nil"/>
              <w:right w:val="nil"/>
              <w:between w:val="nil"/>
            </w:pBdr>
            <w:tabs>
              <w:tab w:val="left" w:pos="1100"/>
              <w:tab w:val="right" w:pos="9962"/>
            </w:tabs>
            <w:spacing w:after="0"/>
            <w:ind w:left="440"/>
            <w:rPr>
              <w:color w:val="000000"/>
              <w:sz w:val="24"/>
              <w:szCs w:val="24"/>
            </w:rPr>
          </w:pPr>
          <w:r>
            <w:fldChar w:fldCharType="end"/>
          </w:r>
          <w:hyperlink w:anchor="_heading=h.44sinio">
            <w:r>
              <w:rPr>
                <w:i/>
                <w:color w:val="000000"/>
                <w:sz w:val="20"/>
                <w:szCs w:val="20"/>
              </w:rPr>
              <w:t>III.</w:t>
            </w:r>
          </w:hyperlink>
          <w:hyperlink w:anchor="_heading=h.44sinio">
            <w:r>
              <w:rPr>
                <w:color w:val="000000"/>
                <w:sz w:val="24"/>
                <w:szCs w:val="24"/>
              </w:rPr>
              <w:tab/>
            </w:r>
          </w:hyperlink>
          <w:r>
            <w:fldChar w:fldCharType="begin"/>
          </w:r>
          <w:r>
            <w:instrText xml:space="preserve"> PAGEREF _heading=h.44sinio \h </w:instrText>
          </w:r>
          <w:r>
            <w:fldChar w:fldCharType="separate"/>
          </w:r>
          <w:r>
            <w:rPr>
              <w:i/>
              <w:color w:val="000000"/>
              <w:sz w:val="20"/>
              <w:szCs w:val="20"/>
            </w:rPr>
            <w:t>Cronograma de la convocatoria</w:t>
          </w:r>
          <w:r>
            <w:rPr>
              <w:i/>
              <w:color w:val="000000"/>
              <w:sz w:val="20"/>
              <w:szCs w:val="20"/>
            </w:rPr>
            <w:tab/>
            <w:t>5</w:t>
          </w:r>
          <w:hyperlink w:anchor="_heading=h.44sinio" w:history="1"/>
        </w:p>
        <w:p w14:paraId="3F7AFCBB" w14:textId="77777777" w:rsidR="000767C2" w:rsidRDefault="00F96D82">
          <w:pPr>
            <w:pBdr>
              <w:top w:val="nil"/>
              <w:left w:val="nil"/>
              <w:bottom w:val="nil"/>
              <w:right w:val="nil"/>
              <w:between w:val="nil"/>
            </w:pBdr>
            <w:tabs>
              <w:tab w:val="left" w:pos="1100"/>
              <w:tab w:val="right" w:pos="9962"/>
            </w:tabs>
            <w:spacing w:after="0"/>
            <w:ind w:left="440"/>
            <w:rPr>
              <w:color w:val="000000"/>
              <w:sz w:val="24"/>
              <w:szCs w:val="24"/>
            </w:rPr>
          </w:pPr>
          <w:r>
            <w:fldChar w:fldCharType="end"/>
          </w:r>
          <w:hyperlink w:anchor="_heading=h.2jxsxqh">
            <w:r>
              <w:rPr>
                <w:i/>
                <w:color w:val="000000"/>
                <w:sz w:val="20"/>
                <w:szCs w:val="20"/>
              </w:rPr>
              <w:t>IV.</w:t>
            </w:r>
          </w:hyperlink>
          <w:hyperlink w:anchor="_heading=h.2jxsxqh">
            <w:r>
              <w:rPr>
                <w:color w:val="000000"/>
                <w:sz w:val="24"/>
                <w:szCs w:val="24"/>
              </w:rPr>
              <w:tab/>
            </w:r>
          </w:hyperlink>
          <w:r>
            <w:fldChar w:fldCharType="begin"/>
          </w:r>
          <w:r>
            <w:instrText xml:space="preserve"> PAGEREF _heading=h.2jxsxqh \h </w:instrText>
          </w:r>
          <w:r>
            <w:fldChar w:fldCharType="separate"/>
          </w:r>
          <w:r>
            <w:rPr>
              <w:i/>
              <w:color w:val="000000"/>
              <w:sz w:val="20"/>
              <w:szCs w:val="20"/>
            </w:rPr>
            <w:t>Formatos o instrumentos para la ejecución</w:t>
          </w:r>
          <w:r>
            <w:rPr>
              <w:i/>
              <w:color w:val="000000"/>
              <w:sz w:val="20"/>
              <w:szCs w:val="20"/>
            </w:rPr>
            <w:tab/>
            <w:t>5</w:t>
          </w:r>
          <w:hyperlink w:anchor="_heading=h.2jxsxqh" w:history="1"/>
        </w:p>
        <w:p w14:paraId="6C3E5538" w14:textId="77777777" w:rsidR="000767C2" w:rsidRDefault="00F96D82">
          <w:pPr>
            <w:pBdr>
              <w:top w:val="nil"/>
              <w:left w:val="nil"/>
              <w:bottom w:val="nil"/>
              <w:right w:val="nil"/>
              <w:between w:val="nil"/>
            </w:pBdr>
            <w:tabs>
              <w:tab w:val="left" w:pos="880"/>
              <w:tab w:val="right" w:pos="9962"/>
            </w:tabs>
            <w:spacing w:after="0"/>
            <w:ind w:left="440"/>
            <w:rPr>
              <w:color w:val="000000"/>
              <w:sz w:val="24"/>
              <w:szCs w:val="24"/>
            </w:rPr>
          </w:pPr>
          <w:r>
            <w:fldChar w:fldCharType="end"/>
          </w:r>
          <w:hyperlink w:anchor="_heading=h.z337ya">
            <w:r>
              <w:rPr>
                <w:i/>
                <w:color w:val="000000"/>
                <w:sz w:val="20"/>
                <w:szCs w:val="20"/>
              </w:rPr>
              <w:t>V.</w:t>
            </w:r>
          </w:hyperlink>
          <w:hyperlink w:anchor="_heading=h.z337ya">
            <w:r>
              <w:rPr>
                <w:color w:val="000000"/>
                <w:sz w:val="24"/>
                <w:szCs w:val="24"/>
              </w:rPr>
              <w:tab/>
            </w:r>
          </w:hyperlink>
          <w:r>
            <w:fldChar w:fldCharType="begin"/>
          </w:r>
          <w:r>
            <w:instrText xml:space="preserve"> PAGEREF _heading=h.z337ya \h </w:instrText>
          </w:r>
          <w:r>
            <w:fldChar w:fldCharType="separate"/>
          </w:r>
          <w:r>
            <w:rPr>
              <w:i/>
              <w:color w:val="000000"/>
              <w:sz w:val="20"/>
              <w:szCs w:val="20"/>
            </w:rPr>
            <w:t>Reunión de seguimiento inicial</w:t>
          </w:r>
          <w:r>
            <w:rPr>
              <w:i/>
              <w:color w:val="000000"/>
              <w:sz w:val="20"/>
              <w:szCs w:val="20"/>
            </w:rPr>
            <w:tab/>
            <w:t>6</w:t>
          </w:r>
          <w:hyperlink w:anchor="_heading=h.z337ya" w:history="1"/>
        </w:p>
        <w:p w14:paraId="2E582388" w14:textId="77777777" w:rsidR="000767C2" w:rsidRDefault="00F96D82">
          <w:pPr>
            <w:pBdr>
              <w:top w:val="nil"/>
              <w:left w:val="nil"/>
              <w:bottom w:val="nil"/>
              <w:right w:val="nil"/>
              <w:between w:val="nil"/>
            </w:pBdr>
            <w:tabs>
              <w:tab w:val="left" w:pos="880"/>
              <w:tab w:val="right" w:pos="9962"/>
            </w:tabs>
            <w:spacing w:after="0"/>
            <w:ind w:left="220"/>
            <w:rPr>
              <w:color w:val="000000"/>
              <w:sz w:val="24"/>
              <w:szCs w:val="24"/>
            </w:rPr>
          </w:pPr>
          <w:r>
            <w:fldChar w:fldCharType="end"/>
          </w:r>
          <w:hyperlink w:anchor="_heading=h.3j2qqm3">
            <w:r>
              <w:rPr>
                <w:smallCaps/>
                <w:color w:val="000000"/>
                <w:sz w:val="20"/>
                <w:szCs w:val="20"/>
              </w:rPr>
              <w:t>1.2.</w:t>
            </w:r>
          </w:hyperlink>
          <w:hyperlink w:anchor="_heading=h.3j2qqm3">
            <w:r>
              <w:rPr>
                <w:color w:val="000000"/>
                <w:sz w:val="24"/>
                <w:szCs w:val="24"/>
              </w:rPr>
              <w:tab/>
            </w:r>
          </w:hyperlink>
          <w:r>
            <w:fldChar w:fldCharType="begin"/>
          </w:r>
          <w:r>
            <w:instrText xml:space="preserve"> PAGEREF _heading=h.3j2qqm3 \h </w:instrText>
          </w:r>
          <w:r>
            <w:fldChar w:fldCharType="separate"/>
          </w:r>
          <w:r>
            <w:rPr>
              <w:smallCaps/>
              <w:color w:val="000000"/>
              <w:sz w:val="20"/>
              <w:szCs w:val="20"/>
            </w:rPr>
            <w:t>Fase Intermedia</w:t>
          </w:r>
          <w:r>
            <w:rPr>
              <w:smallCaps/>
              <w:color w:val="000000"/>
              <w:sz w:val="20"/>
              <w:szCs w:val="20"/>
            </w:rPr>
            <w:tab/>
            <w:t>7</w:t>
          </w:r>
          <w:hyperlink w:anchor="_heading=h.3j2qqm3" w:history="1"/>
        </w:p>
        <w:p w14:paraId="0657D853" w14:textId="77777777" w:rsidR="000767C2" w:rsidRDefault="00F96D82">
          <w:pPr>
            <w:pBdr>
              <w:top w:val="nil"/>
              <w:left w:val="nil"/>
              <w:bottom w:val="nil"/>
              <w:right w:val="nil"/>
              <w:between w:val="nil"/>
            </w:pBdr>
            <w:tabs>
              <w:tab w:val="left" w:pos="880"/>
              <w:tab w:val="right" w:pos="9962"/>
            </w:tabs>
            <w:spacing w:after="0"/>
            <w:ind w:left="220"/>
            <w:rPr>
              <w:color w:val="000000"/>
              <w:sz w:val="24"/>
              <w:szCs w:val="24"/>
            </w:rPr>
          </w:pPr>
          <w:r>
            <w:fldChar w:fldCharType="end"/>
          </w:r>
          <w:hyperlink w:anchor="_heading=h.1y810tw">
            <w:r>
              <w:rPr>
                <w:smallCaps/>
                <w:color w:val="000000"/>
                <w:sz w:val="20"/>
                <w:szCs w:val="20"/>
              </w:rPr>
              <w:t>1.3.</w:t>
            </w:r>
          </w:hyperlink>
          <w:hyperlink w:anchor="_heading=h.1y810tw">
            <w:r>
              <w:rPr>
                <w:color w:val="000000"/>
                <w:sz w:val="24"/>
                <w:szCs w:val="24"/>
              </w:rPr>
              <w:tab/>
            </w:r>
          </w:hyperlink>
          <w:r>
            <w:fldChar w:fldCharType="begin"/>
          </w:r>
          <w:r>
            <w:instrText xml:space="preserve"> PAGEREF _heading=h.1y810tw \h </w:instrText>
          </w:r>
          <w:r>
            <w:fldChar w:fldCharType="separate"/>
          </w:r>
          <w:r>
            <w:rPr>
              <w:smallCaps/>
              <w:color w:val="000000"/>
              <w:sz w:val="20"/>
              <w:szCs w:val="20"/>
            </w:rPr>
            <w:t>Fase Final</w:t>
          </w:r>
          <w:r>
            <w:rPr>
              <w:smallCaps/>
              <w:color w:val="000000"/>
              <w:sz w:val="20"/>
              <w:szCs w:val="20"/>
            </w:rPr>
            <w:tab/>
            <w:t>7</w:t>
          </w:r>
          <w:hyperlink w:anchor="_heading=h.1y810tw" w:history="1"/>
        </w:p>
        <w:p w14:paraId="7312994D" w14:textId="77777777" w:rsidR="000767C2" w:rsidRDefault="00F96D82">
          <w:pPr>
            <w:pBdr>
              <w:top w:val="nil"/>
              <w:left w:val="nil"/>
              <w:bottom w:val="nil"/>
              <w:right w:val="nil"/>
              <w:between w:val="nil"/>
            </w:pBdr>
            <w:tabs>
              <w:tab w:val="left" w:pos="440"/>
              <w:tab w:val="right" w:pos="9962"/>
            </w:tabs>
            <w:spacing w:before="120" w:after="120"/>
            <w:rPr>
              <w:color w:val="000000"/>
              <w:sz w:val="24"/>
              <w:szCs w:val="24"/>
            </w:rPr>
          </w:pPr>
          <w:r>
            <w:fldChar w:fldCharType="end"/>
          </w:r>
          <w:hyperlink w:anchor="_heading=h.4i7ojhp">
            <w:r>
              <w:rPr>
                <w:b/>
                <w:smallCaps/>
                <w:color w:val="000000"/>
                <w:sz w:val="20"/>
                <w:szCs w:val="20"/>
              </w:rPr>
              <w:t>4.</w:t>
            </w:r>
          </w:hyperlink>
          <w:hyperlink w:anchor="_heading=h.4i7ojhp">
            <w:r>
              <w:rPr>
                <w:color w:val="000000"/>
                <w:sz w:val="24"/>
                <w:szCs w:val="24"/>
              </w:rPr>
              <w:tab/>
            </w:r>
          </w:hyperlink>
          <w:r>
            <w:fldChar w:fldCharType="begin"/>
          </w:r>
          <w:r>
            <w:instrText xml:space="preserve"> PAGEREF _heading=h.4i7ojhp \h </w:instrText>
          </w:r>
          <w:r>
            <w:fldChar w:fldCharType="separate"/>
          </w:r>
          <w:r>
            <w:rPr>
              <w:b/>
              <w:smallCaps/>
              <w:color w:val="000000"/>
              <w:sz w:val="20"/>
              <w:szCs w:val="20"/>
            </w:rPr>
            <w:t>Seguimiento y acompañamiento comunicativo</w:t>
          </w:r>
          <w:r>
            <w:rPr>
              <w:b/>
              <w:smallCaps/>
              <w:color w:val="000000"/>
              <w:sz w:val="20"/>
              <w:szCs w:val="20"/>
            </w:rPr>
            <w:tab/>
            <w:t>8</w:t>
          </w:r>
          <w:hyperlink w:anchor="_heading=h.4i7ojhp" w:history="1"/>
        </w:p>
        <w:p w14:paraId="2B90252C" w14:textId="77777777" w:rsidR="000767C2" w:rsidRDefault="00F96D82">
          <w:pPr>
            <w:rPr>
              <w:rFonts w:ascii="Arial" w:eastAsia="Arial" w:hAnsi="Arial" w:cs="Arial"/>
            </w:rPr>
          </w:pPr>
          <w:r>
            <w:fldChar w:fldCharType="end"/>
          </w:r>
          <w:r>
            <w:fldChar w:fldCharType="end"/>
          </w:r>
        </w:p>
      </w:sdtContent>
    </w:sdt>
    <w:p w14:paraId="53EEC8BF" w14:textId="77777777" w:rsidR="000767C2" w:rsidRDefault="00F96D82">
      <w:pPr>
        <w:spacing w:after="160" w:line="259" w:lineRule="auto"/>
        <w:rPr>
          <w:rFonts w:ascii="Arial" w:eastAsia="Arial" w:hAnsi="Arial" w:cs="Arial"/>
        </w:rPr>
      </w:pPr>
      <w:r>
        <w:br w:type="page"/>
      </w:r>
    </w:p>
    <w:p w14:paraId="0A983755" w14:textId="77777777" w:rsidR="000767C2" w:rsidRDefault="00F96D82">
      <w:pPr>
        <w:pStyle w:val="Ttulo1"/>
      </w:pPr>
      <w:bookmarkStart w:id="0" w:name="_heading=h.1fob9te" w:colFirst="0" w:colLast="0"/>
      <w:bookmarkEnd w:id="0"/>
      <w:r>
        <w:lastRenderedPageBreak/>
        <w:t>Presentación</w:t>
      </w:r>
    </w:p>
    <w:p w14:paraId="0C8F7998" w14:textId="77777777" w:rsidR="000767C2" w:rsidRDefault="000767C2">
      <w:pPr>
        <w:pBdr>
          <w:top w:val="nil"/>
          <w:left w:val="nil"/>
          <w:bottom w:val="nil"/>
          <w:right w:val="nil"/>
          <w:between w:val="nil"/>
        </w:pBdr>
        <w:spacing w:after="0"/>
        <w:jc w:val="both"/>
        <w:rPr>
          <w:rFonts w:ascii="Arial" w:eastAsia="Arial" w:hAnsi="Arial" w:cs="Arial"/>
          <w:color w:val="000000"/>
        </w:rPr>
      </w:pPr>
    </w:p>
    <w:p w14:paraId="77387B28" w14:textId="77777777" w:rsidR="000767C2" w:rsidRDefault="00F96D8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El Sector Cultura, Recreación y Deporte de Bogotá tiene como una de sus funciones principales garantizar las condiciones para el ejercicio efectivo y progresivo de los derechos culturales, recreativos y deportivos de sus habitantes, a través de la formulación de políticas y la ejecución, evaluación y seguimiento de programas en estos campos.</w:t>
      </w:r>
    </w:p>
    <w:p w14:paraId="4CD99D8C" w14:textId="77777777" w:rsidR="000767C2" w:rsidRDefault="000767C2">
      <w:pPr>
        <w:pBdr>
          <w:top w:val="nil"/>
          <w:left w:val="nil"/>
          <w:bottom w:val="nil"/>
          <w:right w:val="nil"/>
          <w:between w:val="nil"/>
        </w:pBdr>
        <w:spacing w:after="0"/>
        <w:jc w:val="both"/>
        <w:rPr>
          <w:rFonts w:ascii="Arial" w:eastAsia="Arial" w:hAnsi="Arial" w:cs="Arial"/>
          <w:color w:val="000000"/>
        </w:rPr>
      </w:pPr>
    </w:p>
    <w:p w14:paraId="537DF2FA" w14:textId="77777777" w:rsidR="000767C2" w:rsidRDefault="00F96D8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El Programa Distrital de Estímulos, en adelante PDE, constituye una de las estrategias de fomento del sector arte, cultura y patrimonio de Bogotá. Aúna los esfuerzos de la Secretaría de Cultura, Recreación y Deporte (SCRD), el Instituto Distrital de las Artes (IDARTES), el Instituto Distrital de Patrimonio Cultural (IDPC), la Orquesta Filarmónica de Bogotá (OFB) y la Fundación Gilberto Álzate Avendaño (FUGA), para fortalecer los procesos, proyectos e iniciativas privadas desarrolladas por los agentes culturales, artísticos y patrimoniales, a través de la entrega de estímulos mediante convocatorias públicas para el desarrollo de propuestas, o para realzar la excelencia de procesos y trayectorias relevantes de agentes del sector.</w:t>
      </w:r>
    </w:p>
    <w:p w14:paraId="21DF48F9" w14:textId="77777777" w:rsidR="000767C2" w:rsidRDefault="000767C2">
      <w:pPr>
        <w:pBdr>
          <w:top w:val="nil"/>
          <w:left w:val="nil"/>
          <w:bottom w:val="nil"/>
          <w:right w:val="nil"/>
          <w:between w:val="nil"/>
        </w:pBdr>
        <w:spacing w:after="0"/>
        <w:jc w:val="both"/>
        <w:rPr>
          <w:rFonts w:ascii="Arial" w:eastAsia="Arial" w:hAnsi="Arial" w:cs="Arial"/>
          <w:color w:val="000000"/>
        </w:rPr>
      </w:pPr>
    </w:p>
    <w:p w14:paraId="0DFF3E5E" w14:textId="77777777" w:rsidR="000767C2" w:rsidRDefault="00F96D82">
      <w:pPr>
        <w:pBdr>
          <w:top w:val="nil"/>
          <w:left w:val="nil"/>
          <w:bottom w:val="nil"/>
          <w:right w:val="nil"/>
          <w:between w:val="nil"/>
        </w:pBdr>
        <w:spacing w:after="0"/>
        <w:jc w:val="both"/>
        <w:rPr>
          <w:rFonts w:ascii="Arial" w:eastAsia="Arial" w:hAnsi="Arial" w:cs="Arial"/>
          <w:b/>
        </w:rPr>
      </w:pPr>
      <w:r>
        <w:rPr>
          <w:rFonts w:ascii="Arial" w:eastAsia="Arial" w:hAnsi="Arial" w:cs="Arial"/>
          <w:b/>
        </w:rPr>
        <w:t xml:space="preserve">Nombre de la convocatoria </w:t>
      </w:r>
    </w:p>
    <w:p w14:paraId="140861AF" w14:textId="77777777" w:rsidR="000767C2" w:rsidRDefault="000767C2">
      <w:pPr>
        <w:pBdr>
          <w:top w:val="nil"/>
          <w:left w:val="nil"/>
          <w:bottom w:val="nil"/>
          <w:right w:val="nil"/>
          <w:between w:val="nil"/>
        </w:pBdr>
        <w:spacing w:after="0"/>
        <w:jc w:val="both"/>
        <w:rPr>
          <w:rFonts w:ascii="Arial" w:eastAsia="Arial" w:hAnsi="Arial" w:cs="Arial"/>
          <w:b/>
          <w:color w:val="7030A0"/>
        </w:rPr>
      </w:pPr>
    </w:p>
    <w:p w14:paraId="20983FA2" w14:textId="77777777" w:rsidR="000767C2" w:rsidRDefault="00F96D82">
      <w:pPr>
        <w:pBdr>
          <w:top w:val="nil"/>
          <w:left w:val="nil"/>
          <w:bottom w:val="nil"/>
          <w:right w:val="nil"/>
          <w:between w:val="nil"/>
        </w:pBdr>
        <w:spacing w:after="0"/>
        <w:jc w:val="both"/>
        <w:rPr>
          <w:rFonts w:ascii="Arial" w:eastAsia="Arial" w:hAnsi="Arial" w:cs="Arial"/>
          <w:color w:val="999999"/>
        </w:rPr>
      </w:pPr>
      <w:r>
        <w:rPr>
          <w:rFonts w:ascii="Arial" w:eastAsia="Arial" w:hAnsi="Arial" w:cs="Arial"/>
          <w:color w:val="999999"/>
        </w:rPr>
        <w:t>(Incluir justificación y objeto de la convocatoria)</w:t>
      </w:r>
    </w:p>
    <w:p w14:paraId="0BCDE127" w14:textId="77777777" w:rsidR="000767C2" w:rsidRDefault="000767C2">
      <w:pPr>
        <w:pBdr>
          <w:top w:val="nil"/>
          <w:left w:val="nil"/>
          <w:bottom w:val="nil"/>
          <w:right w:val="nil"/>
          <w:between w:val="nil"/>
        </w:pBdr>
        <w:spacing w:after="0"/>
        <w:jc w:val="both"/>
        <w:rPr>
          <w:rFonts w:ascii="Arial" w:eastAsia="Arial" w:hAnsi="Arial" w:cs="Arial"/>
          <w:b/>
          <w:color w:val="7030A0"/>
        </w:rPr>
      </w:pPr>
    </w:p>
    <w:p w14:paraId="74434A97" w14:textId="77777777" w:rsidR="000767C2" w:rsidRDefault="00F96D82">
      <w:pPr>
        <w:pStyle w:val="Ttulo1"/>
      </w:pPr>
      <w:bookmarkStart w:id="1" w:name="_heading=h.3znysh7" w:colFirst="0" w:colLast="0"/>
      <w:bookmarkEnd w:id="1"/>
      <w:r>
        <w:t>Perfiles del equipo de seguimiento</w:t>
      </w:r>
    </w:p>
    <w:p w14:paraId="54917040" w14:textId="77777777" w:rsidR="000767C2" w:rsidRDefault="000767C2">
      <w:pPr>
        <w:rPr>
          <w:rFonts w:ascii="Arial" w:eastAsia="Arial" w:hAnsi="Arial" w:cs="Arial"/>
        </w:rPr>
      </w:pPr>
    </w:p>
    <w:p w14:paraId="6A8C2894" w14:textId="77777777" w:rsidR="000767C2" w:rsidRDefault="00F96D82">
      <w:pPr>
        <w:pBdr>
          <w:top w:val="nil"/>
          <w:left w:val="nil"/>
          <w:bottom w:val="nil"/>
          <w:right w:val="nil"/>
          <w:between w:val="nil"/>
        </w:pBdr>
        <w:spacing w:after="0"/>
        <w:jc w:val="both"/>
        <w:rPr>
          <w:rFonts w:ascii="Arial" w:eastAsia="Arial" w:hAnsi="Arial" w:cs="Arial"/>
          <w:color w:val="999999"/>
        </w:rPr>
      </w:pPr>
      <w:r>
        <w:rPr>
          <w:rFonts w:ascii="Arial" w:eastAsia="Arial" w:hAnsi="Arial" w:cs="Arial"/>
          <w:b/>
          <w:color w:val="999999"/>
        </w:rPr>
        <w:t xml:space="preserve">Nombre del misional encargado. </w:t>
      </w:r>
    </w:p>
    <w:p w14:paraId="1DFDB419" w14:textId="77777777" w:rsidR="000767C2" w:rsidRDefault="00F96D82">
      <w:pPr>
        <w:pBdr>
          <w:top w:val="nil"/>
          <w:left w:val="nil"/>
          <w:bottom w:val="nil"/>
          <w:right w:val="nil"/>
          <w:between w:val="nil"/>
        </w:pBdr>
        <w:spacing w:after="0"/>
        <w:jc w:val="both"/>
        <w:rPr>
          <w:rFonts w:ascii="Arial" w:eastAsia="Arial" w:hAnsi="Arial" w:cs="Arial"/>
          <w:color w:val="999999"/>
        </w:rPr>
      </w:pPr>
      <w:r>
        <w:rPr>
          <w:rFonts w:ascii="Arial" w:eastAsia="Arial" w:hAnsi="Arial" w:cs="Arial"/>
          <w:color w:val="999999"/>
        </w:rPr>
        <w:t>(Incluir nombre del misional encargado)</w:t>
      </w:r>
    </w:p>
    <w:p w14:paraId="28F2E000" w14:textId="77777777" w:rsidR="000767C2" w:rsidRDefault="00F96D82">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 xml:space="preserve">Rol: </w:t>
      </w:r>
      <w:r>
        <w:rPr>
          <w:rFonts w:ascii="Arial" w:eastAsia="Arial" w:hAnsi="Arial" w:cs="Arial"/>
          <w:color w:val="000000"/>
        </w:rPr>
        <w:t>Seguimiento Técnico</w:t>
      </w:r>
    </w:p>
    <w:p w14:paraId="08882D54" w14:textId="77777777" w:rsidR="000767C2" w:rsidRDefault="00F96D82">
      <w:pPr>
        <w:pBdr>
          <w:top w:val="nil"/>
          <w:left w:val="nil"/>
          <w:bottom w:val="nil"/>
          <w:right w:val="nil"/>
          <w:between w:val="nil"/>
        </w:pBdr>
        <w:spacing w:after="0"/>
        <w:jc w:val="both"/>
        <w:rPr>
          <w:rFonts w:ascii="Arial" w:eastAsia="Arial" w:hAnsi="Arial" w:cs="Arial"/>
          <w:color w:val="999999"/>
        </w:rPr>
      </w:pPr>
      <w:r>
        <w:rPr>
          <w:rFonts w:ascii="Arial" w:eastAsia="Arial" w:hAnsi="Arial" w:cs="Arial"/>
          <w:color w:val="999999"/>
        </w:rPr>
        <w:t>(Incluir correo del misional encargado)</w:t>
      </w:r>
    </w:p>
    <w:p w14:paraId="6B3FB45F" w14:textId="77777777" w:rsidR="000767C2" w:rsidRDefault="000767C2">
      <w:pPr>
        <w:pBdr>
          <w:top w:val="nil"/>
          <w:left w:val="nil"/>
          <w:bottom w:val="nil"/>
          <w:right w:val="nil"/>
          <w:between w:val="nil"/>
        </w:pBdr>
        <w:spacing w:after="0"/>
        <w:jc w:val="both"/>
        <w:rPr>
          <w:rFonts w:ascii="Arial" w:eastAsia="Arial" w:hAnsi="Arial" w:cs="Arial"/>
          <w:color w:val="000000"/>
        </w:rPr>
      </w:pPr>
    </w:p>
    <w:p w14:paraId="05F79DF2" w14:textId="77777777" w:rsidR="000767C2" w:rsidRDefault="00F96D82">
      <w:pPr>
        <w:spacing w:after="0"/>
        <w:jc w:val="both"/>
        <w:rPr>
          <w:rFonts w:ascii="Arial" w:eastAsia="Arial" w:hAnsi="Arial" w:cs="Arial"/>
          <w:color w:val="999999"/>
        </w:rPr>
      </w:pPr>
      <w:r>
        <w:rPr>
          <w:rFonts w:ascii="Arial" w:eastAsia="Arial" w:hAnsi="Arial" w:cs="Arial"/>
          <w:b/>
          <w:color w:val="999999"/>
        </w:rPr>
        <w:t xml:space="preserve">Nombre encargado seguimiento comunicaciones. </w:t>
      </w:r>
    </w:p>
    <w:p w14:paraId="07730317" w14:textId="77777777" w:rsidR="000767C2" w:rsidRDefault="00F96D82">
      <w:pPr>
        <w:pBdr>
          <w:top w:val="nil"/>
          <w:left w:val="nil"/>
          <w:bottom w:val="nil"/>
          <w:right w:val="nil"/>
          <w:between w:val="nil"/>
        </w:pBdr>
        <w:spacing w:after="0"/>
        <w:jc w:val="both"/>
        <w:rPr>
          <w:rFonts w:ascii="Arial" w:eastAsia="Arial" w:hAnsi="Arial" w:cs="Arial"/>
          <w:color w:val="999999"/>
        </w:rPr>
      </w:pPr>
      <w:r>
        <w:rPr>
          <w:rFonts w:ascii="Arial" w:eastAsia="Arial" w:hAnsi="Arial" w:cs="Arial"/>
          <w:color w:val="999999"/>
        </w:rPr>
        <w:t>(Incluir nombre del profesional encargado)</w:t>
      </w:r>
    </w:p>
    <w:p w14:paraId="624A4958" w14:textId="77777777" w:rsidR="000767C2" w:rsidRDefault="00F96D82">
      <w:pPr>
        <w:spacing w:after="0"/>
        <w:jc w:val="both"/>
        <w:rPr>
          <w:rFonts w:ascii="Arial" w:eastAsia="Arial" w:hAnsi="Arial" w:cs="Arial"/>
        </w:rPr>
      </w:pPr>
      <w:r>
        <w:rPr>
          <w:rFonts w:ascii="Arial" w:eastAsia="Arial" w:hAnsi="Arial" w:cs="Arial"/>
          <w:b/>
        </w:rPr>
        <w:t xml:space="preserve">Rol: </w:t>
      </w:r>
      <w:r>
        <w:rPr>
          <w:rFonts w:ascii="Arial" w:eastAsia="Arial" w:hAnsi="Arial" w:cs="Arial"/>
        </w:rPr>
        <w:t>Seguimiento Comunicaciones</w:t>
      </w:r>
    </w:p>
    <w:p w14:paraId="56EC9374" w14:textId="77777777" w:rsidR="000767C2" w:rsidRDefault="00F96D82">
      <w:pPr>
        <w:pBdr>
          <w:top w:val="nil"/>
          <w:left w:val="nil"/>
          <w:bottom w:val="nil"/>
          <w:right w:val="nil"/>
          <w:between w:val="nil"/>
        </w:pBdr>
        <w:spacing w:after="0"/>
        <w:jc w:val="both"/>
        <w:rPr>
          <w:rFonts w:ascii="Arial" w:eastAsia="Arial" w:hAnsi="Arial" w:cs="Arial"/>
          <w:color w:val="999999"/>
        </w:rPr>
      </w:pPr>
      <w:r>
        <w:rPr>
          <w:rFonts w:ascii="Arial" w:eastAsia="Arial" w:hAnsi="Arial" w:cs="Arial"/>
          <w:color w:val="999999"/>
        </w:rPr>
        <w:t>(Incluir correo institucional de comunicaciones del área encargada)</w:t>
      </w:r>
    </w:p>
    <w:p w14:paraId="4CE1A4DA" w14:textId="77777777" w:rsidR="000767C2" w:rsidRDefault="000767C2">
      <w:pPr>
        <w:pBdr>
          <w:top w:val="nil"/>
          <w:left w:val="nil"/>
          <w:bottom w:val="nil"/>
          <w:right w:val="nil"/>
          <w:between w:val="nil"/>
        </w:pBdr>
        <w:spacing w:after="0"/>
        <w:jc w:val="both"/>
        <w:rPr>
          <w:rFonts w:ascii="Arial" w:eastAsia="Arial" w:hAnsi="Arial" w:cs="Arial"/>
          <w:color w:val="FF0000"/>
        </w:rPr>
      </w:pPr>
    </w:p>
    <w:p w14:paraId="077E25A0" w14:textId="77777777" w:rsidR="000767C2" w:rsidRDefault="000767C2">
      <w:pPr>
        <w:pBdr>
          <w:top w:val="nil"/>
          <w:left w:val="nil"/>
          <w:bottom w:val="nil"/>
          <w:right w:val="nil"/>
          <w:between w:val="nil"/>
        </w:pBdr>
        <w:spacing w:after="0"/>
        <w:jc w:val="both"/>
        <w:rPr>
          <w:rFonts w:ascii="Arial" w:eastAsia="Arial" w:hAnsi="Arial" w:cs="Arial"/>
          <w:color w:val="FF0000"/>
        </w:rPr>
      </w:pPr>
    </w:p>
    <w:p w14:paraId="0D762A38" w14:textId="77777777" w:rsidR="000767C2" w:rsidRDefault="000767C2">
      <w:pPr>
        <w:pBdr>
          <w:top w:val="nil"/>
          <w:left w:val="nil"/>
          <w:bottom w:val="nil"/>
          <w:right w:val="nil"/>
          <w:between w:val="nil"/>
        </w:pBdr>
        <w:spacing w:after="0"/>
        <w:jc w:val="both"/>
        <w:rPr>
          <w:rFonts w:ascii="Arial" w:eastAsia="Arial" w:hAnsi="Arial" w:cs="Arial"/>
          <w:color w:val="FF0000"/>
        </w:rPr>
      </w:pPr>
    </w:p>
    <w:p w14:paraId="093E5793" w14:textId="77777777" w:rsidR="000767C2" w:rsidRDefault="000767C2">
      <w:pPr>
        <w:pBdr>
          <w:top w:val="nil"/>
          <w:left w:val="nil"/>
          <w:bottom w:val="nil"/>
          <w:right w:val="nil"/>
          <w:between w:val="nil"/>
        </w:pBdr>
        <w:spacing w:after="0"/>
        <w:jc w:val="both"/>
        <w:rPr>
          <w:rFonts w:ascii="Arial" w:eastAsia="Arial" w:hAnsi="Arial" w:cs="Arial"/>
          <w:color w:val="FF0000"/>
        </w:rPr>
      </w:pPr>
    </w:p>
    <w:p w14:paraId="37B262D7" w14:textId="77777777" w:rsidR="000767C2" w:rsidRDefault="00F96D82">
      <w:pPr>
        <w:pStyle w:val="Ttulo1"/>
      </w:pPr>
      <w:bookmarkStart w:id="2" w:name="_heading=h.1ea6xhmblok" w:colFirst="0" w:colLast="0"/>
      <w:bookmarkEnd w:id="2"/>
      <w:r>
        <w:lastRenderedPageBreak/>
        <w:t>Seguimiento y acompañamiento técnico</w:t>
      </w:r>
    </w:p>
    <w:p w14:paraId="5186B409" w14:textId="77777777" w:rsidR="000767C2" w:rsidRDefault="000767C2">
      <w:pPr>
        <w:rPr>
          <w:rFonts w:ascii="Arial" w:eastAsia="Arial" w:hAnsi="Arial" w:cs="Arial"/>
        </w:rPr>
      </w:pPr>
    </w:p>
    <w:p w14:paraId="37B5A69F" w14:textId="77777777" w:rsidR="000767C2" w:rsidRDefault="00F96D8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La Secretaría Distrital de Cultura, Recreación y Deporte, a través de la </w:t>
      </w:r>
      <w:r>
        <w:rPr>
          <w:rFonts w:ascii="Arial" w:eastAsia="Arial" w:hAnsi="Arial" w:cs="Arial"/>
          <w:color w:val="999999"/>
        </w:rPr>
        <w:t>(Poner el nombre del área misional encargada de la convocatoria)</w:t>
      </w:r>
      <w:r>
        <w:rPr>
          <w:rFonts w:ascii="Arial" w:eastAsia="Arial" w:hAnsi="Arial" w:cs="Arial"/>
          <w:color w:val="000000"/>
        </w:rPr>
        <w:t>, ha designado profesionales para el acompañamiento y seguimiento a la ejecución de las propuestas que resultaron ganadoras, proceso mediante el cual se busca garantizar la adecuada inversión de los recursos, el desarrollo de las actividades propuestas, así como el acompañamiento y orientación en los distintos componentes de la ejecución. </w:t>
      </w:r>
    </w:p>
    <w:p w14:paraId="4EC5E413" w14:textId="77777777" w:rsidR="000767C2" w:rsidRDefault="000767C2">
      <w:pPr>
        <w:pBdr>
          <w:top w:val="nil"/>
          <w:left w:val="nil"/>
          <w:bottom w:val="nil"/>
          <w:right w:val="nil"/>
          <w:between w:val="nil"/>
        </w:pBdr>
        <w:spacing w:after="0"/>
        <w:jc w:val="both"/>
        <w:rPr>
          <w:rFonts w:ascii="Arial" w:eastAsia="Arial" w:hAnsi="Arial" w:cs="Arial"/>
          <w:color w:val="000000"/>
        </w:rPr>
      </w:pPr>
    </w:p>
    <w:p w14:paraId="18CB7D3A" w14:textId="77777777" w:rsidR="000767C2" w:rsidRDefault="00F96D8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 continuación, se</w:t>
      </w:r>
      <w:r>
        <w:rPr>
          <w:rFonts w:ascii="Arial" w:eastAsia="Arial" w:hAnsi="Arial" w:cs="Arial"/>
        </w:rPr>
        <w:t xml:space="preserve"> </w:t>
      </w:r>
      <w:r>
        <w:rPr>
          <w:rFonts w:ascii="Arial" w:eastAsia="Arial" w:hAnsi="Arial" w:cs="Arial"/>
          <w:color w:val="000000"/>
        </w:rPr>
        <w:t>describe el alcance del seguimiento en</w:t>
      </w:r>
      <w:r>
        <w:rPr>
          <w:rFonts w:ascii="Arial" w:eastAsia="Arial" w:hAnsi="Arial" w:cs="Arial"/>
        </w:rPr>
        <w:t xml:space="preserve"> </w:t>
      </w:r>
      <w:r>
        <w:rPr>
          <w:rFonts w:ascii="Arial" w:eastAsia="Arial" w:hAnsi="Arial" w:cs="Arial"/>
          <w:color w:val="000000"/>
        </w:rPr>
        <w:t>cada uno de los momentos claves para el desarrollo del mismo: </w:t>
      </w:r>
    </w:p>
    <w:p w14:paraId="518FE91E" w14:textId="77777777" w:rsidR="000767C2" w:rsidRDefault="000767C2">
      <w:pPr>
        <w:pBdr>
          <w:top w:val="nil"/>
          <w:left w:val="nil"/>
          <w:bottom w:val="nil"/>
          <w:right w:val="nil"/>
          <w:between w:val="nil"/>
        </w:pBdr>
        <w:spacing w:after="0" w:line="240" w:lineRule="auto"/>
        <w:rPr>
          <w:rFonts w:ascii="Arial" w:eastAsia="Arial" w:hAnsi="Arial" w:cs="Arial"/>
          <w:b/>
          <w:color w:val="7030A0"/>
        </w:rPr>
      </w:pPr>
    </w:p>
    <w:p w14:paraId="18EF15F1" w14:textId="77777777" w:rsidR="000767C2" w:rsidRDefault="00F96D82">
      <w:pPr>
        <w:pStyle w:val="Ttulo2"/>
        <w:numPr>
          <w:ilvl w:val="1"/>
          <w:numId w:val="3"/>
        </w:numPr>
      </w:pPr>
      <w:bookmarkStart w:id="3" w:name="_heading=h.lnxbz9" w:colFirst="0" w:colLast="0"/>
      <w:bookmarkEnd w:id="3"/>
      <w:r>
        <w:t>Fase Inicial</w:t>
      </w:r>
    </w:p>
    <w:p w14:paraId="27298390" w14:textId="77777777" w:rsidR="000767C2" w:rsidRDefault="000767C2">
      <w:pPr>
        <w:pBdr>
          <w:top w:val="nil"/>
          <w:left w:val="nil"/>
          <w:bottom w:val="nil"/>
          <w:right w:val="nil"/>
          <w:between w:val="nil"/>
        </w:pBdr>
        <w:spacing w:after="0" w:line="240" w:lineRule="auto"/>
        <w:rPr>
          <w:rFonts w:ascii="Arial" w:eastAsia="Arial" w:hAnsi="Arial" w:cs="Arial"/>
          <w:color w:val="000000"/>
          <w:u w:val="single"/>
        </w:rPr>
      </w:pPr>
    </w:p>
    <w:p w14:paraId="7EA8E9F3" w14:textId="77777777" w:rsidR="000767C2" w:rsidRDefault="00F96D82">
      <w:pPr>
        <w:pStyle w:val="Ttulo3"/>
        <w:numPr>
          <w:ilvl w:val="0"/>
          <w:numId w:val="5"/>
        </w:numPr>
        <w:rPr>
          <w:b w:val="0"/>
        </w:rPr>
      </w:pPr>
      <w:bookmarkStart w:id="4" w:name="_heading=h.35nkun2" w:colFirst="0" w:colLast="0"/>
      <w:bookmarkEnd w:id="4"/>
      <w:r>
        <w:t>Gestión de documentación para la legalización del estímulo</w:t>
      </w:r>
    </w:p>
    <w:p w14:paraId="312409C9" w14:textId="77777777" w:rsidR="000767C2" w:rsidRDefault="000767C2">
      <w:pPr>
        <w:pBdr>
          <w:top w:val="nil"/>
          <w:left w:val="nil"/>
          <w:bottom w:val="nil"/>
          <w:right w:val="nil"/>
          <w:between w:val="nil"/>
        </w:pBdr>
        <w:spacing w:after="0" w:line="240" w:lineRule="auto"/>
        <w:jc w:val="both"/>
        <w:rPr>
          <w:rFonts w:ascii="Arial" w:eastAsia="Arial" w:hAnsi="Arial" w:cs="Arial"/>
          <w:color w:val="000000"/>
        </w:rPr>
      </w:pPr>
    </w:p>
    <w:p w14:paraId="4E983D42" w14:textId="77777777" w:rsidR="000767C2" w:rsidRDefault="00F96D8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Durante esta fase, el profesional designado realiza el seguimiento a la entrega de los documentos solicitados a los ganadores para el trámite de legalización del estímulo. El profesional requerirá a los ganadores</w:t>
      </w:r>
      <w:r>
        <w:rPr>
          <w:rFonts w:ascii="Arial" w:eastAsia="Arial" w:hAnsi="Arial" w:cs="Arial"/>
        </w:rPr>
        <w:t xml:space="preserve"> </w:t>
      </w:r>
      <w:r>
        <w:rPr>
          <w:rFonts w:ascii="Arial" w:eastAsia="Arial" w:hAnsi="Arial" w:cs="Arial"/>
          <w:color w:val="000000"/>
        </w:rPr>
        <w:t xml:space="preserve">cuando deban subsanar la documentación aportada, y gestionará internamente los trámites que sean necesarios para la aprobación de las pólizas. Con la aprobación de pólizas y el </w:t>
      </w:r>
      <w:r>
        <w:rPr>
          <w:rFonts w:ascii="Arial" w:eastAsia="Arial" w:hAnsi="Arial" w:cs="Arial"/>
        </w:rPr>
        <w:t>C</w:t>
      </w:r>
      <w:r>
        <w:rPr>
          <w:rFonts w:ascii="Arial" w:eastAsia="Arial" w:hAnsi="Arial" w:cs="Arial"/>
          <w:color w:val="000000"/>
        </w:rPr>
        <w:t xml:space="preserve">ertificado de </w:t>
      </w:r>
      <w:r>
        <w:rPr>
          <w:rFonts w:ascii="Arial" w:eastAsia="Arial" w:hAnsi="Arial" w:cs="Arial"/>
        </w:rPr>
        <w:t xml:space="preserve">Registro Presupuestal </w:t>
      </w:r>
      <w:r>
        <w:rPr>
          <w:rFonts w:ascii="Arial" w:eastAsia="Arial" w:hAnsi="Arial" w:cs="Arial"/>
          <w:color w:val="000000"/>
        </w:rPr>
        <w:t>el participante podrá dar inicio a la ejecución de la propuesta, y el profesional designado podrá tramitar el pago del primer desembolso.</w:t>
      </w:r>
    </w:p>
    <w:p w14:paraId="4172F3A1" w14:textId="77777777" w:rsidR="000767C2" w:rsidRDefault="000767C2">
      <w:pPr>
        <w:pBdr>
          <w:top w:val="nil"/>
          <w:left w:val="nil"/>
          <w:bottom w:val="nil"/>
          <w:right w:val="nil"/>
          <w:between w:val="nil"/>
        </w:pBdr>
        <w:spacing w:after="0"/>
        <w:jc w:val="both"/>
        <w:rPr>
          <w:rFonts w:ascii="Arial" w:eastAsia="Arial" w:hAnsi="Arial" w:cs="Arial"/>
          <w:color w:val="000000"/>
        </w:rPr>
      </w:pPr>
    </w:p>
    <w:p w14:paraId="71F93B7B" w14:textId="77777777" w:rsidR="000767C2" w:rsidRDefault="00F96D82">
      <w:pPr>
        <w:pStyle w:val="Ttulo3"/>
        <w:numPr>
          <w:ilvl w:val="0"/>
          <w:numId w:val="5"/>
        </w:numPr>
        <w:rPr>
          <w:b w:val="0"/>
        </w:rPr>
      </w:pPr>
      <w:bookmarkStart w:id="5" w:name="_heading=h.1ksv4uv" w:colFirst="0" w:colLast="0"/>
      <w:bookmarkEnd w:id="5"/>
      <w:r>
        <w:t>Ejecución de la propuesta</w:t>
      </w:r>
    </w:p>
    <w:p w14:paraId="016BCF47" w14:textId="77777777" w:rsidR="000767C2" w:rsidRDefault="000767C2">
      <w:pPr>
        <w:pBdr>
          <w:top w:val="nil"/>
          <w:left w:val="nil"/>
          <w:bottom w:val="nil"/>
          <w:right w:val="nil"/>
          <w:between w:val="nil"/>
        </w:pBdr>
        <w:spacing w:after="0"/>
        <w:jc w:val="both"/>
        <w:rPr>
          <w:rFonts w:ascii="Arial" w:eastAsia="Arial" w:hAnsi="Arial" w:cs="Arial"/>
          <w:color w:val="000000"/>
        </w:rPr>
      </w:pPr>
    </w:p>
    <w:p w14:paraId="1FFB985C" w14:textId="77777777" w:rsidR="000767C2" w:rsidRDefault="00F96D8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Con la aprobación de la póliza y el Certi</w:t>
      </w:r>
      <w:r>
        <w:rPr>
          <w:rFonts w:ascii="Arial" w:eastAsia="Arial" w:hAnsi="Arial" w:cs="Arial"/>
        </w:rPr>
        <w:t>ficado de Registro Presupuestal se</w:t>
      </w:r>
      <w:r>
        <w:rPr>
          <w:rFonts w:ascii="Arial" w:eastAsia="Arial" w:hAnsi="Arial" w:cs="Arial"/>
          <w:color w:val="000000"/>
        </w:rPr>
        <w:t xml:space="preserve"> habilita el camino para dar inicio a la ejecución de la propuesta. En esta fase  se deben adelantar las siguientes actividades:</w:t>
      </w:r>
    </w:p>
    <w:p w14:paraId="1210B26E" w14:textId="77777777" w:rsidR="000767C2" w:rsidRDefault="000767C2">
      <w:pPr>
        <w:pBdr>
          <w:top w:val="nil"/>
          <w:left w:val="nil"/>
          <w:bottom w:val="nil"/>
          <w:right w:val="nil"/>
          <w:between w:val="nil"/>
        </w:pBdr>
        <w:spacing w:after="0"/>
        <w:jc w:val="both"/>
        <w:rPr>
          <w:rFonts w:ascii="Arial" w:eastAsia="Arial" w:hAnsi="Arial" w:cs="Arial"/>
          <w:color w:val="000000"/>
        </w:rPr>
      </w:pPr>
    </w:p>
    <w:p w14:paraId="2599DCFF" w14:textId="77777777" w:rsidR="000767C2" w:rsidRDefault="00F96D82">
      <w:pPr>
        <w:numPr>
          <w:ilvl w:val="0"/>
          <w:numId w:val="9"/>
        </w:numPr>
        <w:pBdr>
          <w:top w:val="nil"/>
          <w:left w:val="nil"/>
          <w:bottom w:val="nil"/>
          <w:right w:val="nil"/>
          <w:between w:val="nil"/>
        </w:pBdr>
        <w:spacing w:after="0"/>
        <w:ind w:left="567" w:hanging="567"/>
        <w:jc w:val="both"/>
        <w:rPr>
          <w:rFonts w:ascii="Arial" w:eastAsia="Arial" w:hAnsi="Arial" w:cs="Arial"/>
          <w:color w:val="000000"/>
        </w:rPr>
      </w:pPr>
      <w:r>
        <w:rPr>
          <w:rFonts w:ascii="Arial" w:eastAsia="Arial" w:hAnsi="Arial" w:cs="Arial"/>
          <w:color w:val="000000"/>
        </w:rPr>
        <w:t xml:space="preserve">Programación de la reunión de seguimiento inicial </w:t>
      </w:r>
      <w:r>
        <w:rPr>
          <w:rFonts w:ascii="Arial" w:eastAsia="Arial" w:hAnsi="Arial" w:cs="Arial"/>
          <w:i/>
          <w:color w:val="000000"/>
        </w:rPr>
        <w:t xml:space="preserve">(Ver </w:t>
      </w:r>
      <w:r>
        <w:rPr>
          <w:rFonts w:ascii="Arial" w:eastAsia="Arial" w:hAnsi="Arial" w:cs="Arial"/>
          <w:i/>
        </w:rPr>
        <w:t>apartado</w:t>
      </w:r>
      <w:r>
        <w:rPr>
          <w:rFonts w:ascii="Arial" w:eastAsia="Arial" w:hAnsi="Arial" w:cs="Arial"/>
          <w:i/>
          <w:color w:val="000000"/>
        </w:rPr>
        <w:t xml:space="preserve"> V)</w:t>
      </w:r>
    </w:p>
    <w:p w14:paraId="1ABFF938" w14:textId="77777777" w:rsidR="000767C2" w:rsidRDefault="00F96D82">
      <w:pPr>
        <w:numPr>
          <w:ilvl w:val="0"/>
          <w:numId w:val="9"/>
        </w:numPr>
        <w:pBdr>
          <w:top w:val="nil"/>
          <w:left w:val="nil"/>
          <w:bottom w:val="nil"/>
          <w:right w:val="nil"/>
          <w:between w:val="nil"/>
        </w:pBdr>
        <w:spacing w:after="0"/>
        <w:ind w:left="567" w:hanging="567"/>
        <w:jc w:val="both"/>
        <w:rPr>
          <w:rFonts w:ascii="Arial" w:eastAsia="Arial" w:hAnsi="Arial" w:cs="Arial"/>
          <w:color w:val="000000"/>
        </w:rPr>
      </w:pPr>
      <w:r>
        <w:rPr>
          <w:rFonts w:ascii="Arial" w:eastAsia="Arial" w:hAnsi="Arial" w:cs="Arial"/>
          <w:color w:val="000000"/>
        </w:rPr>
        <w:t>Realización de ajustes al cronograma de ejecución de acuerdo con el término indicado, cuando</w:t>
      </w:r>
      <w:r>
        <w:rPr>
          <w:rFonts w:ascii="Arial" w:eastAsia="Arial" w:hAnsi="Arial" w:cs="Arial"/>
        </w:rPr>
        <w:t xml:space="preserve">     </w:t>
      </w:r>
      <w:r>
        <w:rPr>
          <w:rFonts w:ascii="Arial" w:eastAsia="Arial" w:hAnsi="Arial" w:cs="Arial"/>
          <w:color w:val="000000"/>
        </w:rPr>
        <w:t xml:space="preserve">la propuesta así lo requiera. </w:t>
      </w:r>
    </w:p>
    <w:p w14:paraId="51C89B9E" w14:textId="77777777" w:rsidR="000767C2" w:rsidRDefault="00F96D82">
      <w:pPr>
        <w:numPr>
          <w:ilvl w:val="0"/>
          <w:numId w:val="9"/>
        </w:numPr>
        <w:pBdr>
          <w:top w:val="nil"/>
          <w:left w:val="nil"/>
          <w:bottom w:val="nil"/>
          <w:right w:val="nil"/>
          <w:between w:val="nil"/>
        </w:pBdr>
        <w:spacing w:after="0"/>
        <w:ind w:left="567" w:hanging="567"/>
        <w:jc w:val="both"/>
        <w:rPr>
          <w:rFonts w:ascii="Arial" w:eastAsia="Arial" w:hAnsi="Arial" w:cs="Arial"/>
          <w:color w:val="000000"/>
        </w:rPr>
      </w:pPr>
      <w:r>
        <w:rPr>
          <w:rFonts w:ascii="Arial" w:eastAsia="Arial" w:hAnsi="Arial" w:cs="Arial"/>
          <w:color w:val="000000"/>
        </w:rPr>
        <w:t>Revisión de las planillas de evaluación de la propuesta y elaboración del plan de mejora, atendiendo las recomendaciones del jurado y/o del profesional a cargo del seguimiento.</w:t>
      </w:r>
    </w:p>
    <w:p w14:paraId="1806DC6C" w14:textId="77777777" w:rsidR="000767C2" w:rsidRDefault="00F96D82">
      <w:pPr>
        <w:numPr>
          <w:ilvl w:val="0"/>
          <w:numId w:val="9"/>
        </w:numPr>
        <w:pBdr>
          <w:top w:val="nil"/>
          <w:left w:val="nil"/>
          <w:bottom w:val="nil"/>
          <w:right w:val="nil"/>
          <w:between w:val="nil"/>
        </w:pBdr>
        <w:spacing w:after="0"/>
        <w:ind w:left="567" w:hanging="567"/>
        <w:jc w:val="both"/>
        <w:rPr>
          <w:rFonts w:ascii="Arial" w:eastAsia="Arial" w:hAnsi="Arial" w:cs="Arial"/>
          <w:color w:val="000000"/>
        </w:rPr>
      </w:pPr>
      <w:r>
        <w:rPr>
          <w:rFonts w:ascii="Arial" w:eastAsia="Arial" w:hAnsi="Arial" w:cs="Arial"/>
          <w:color w:val="000000"/>
        </w:rPr>
        <w:t>Identificación de los aspectos críticos que pueden incidir en la ejecución de la propuesta y planteamiento de alternativas.</w:t>
      </w:r>
    </w:p>
    <w:p w14:paraId="5A42D920" w14:textId="77777777" w:rsidR="000767C2" w:rsidRDefault="000767C2">
      <w:pPr>
        <w:pBdr>
          <w:top w:val="nil"/>
          <w:left w:val="nil"/>
          <w:bottom w:val="nil"/>
          <w:right w:val="nil"/>
          <w:between w:val="nil"/>
        </w:pBdr>
        <w:spacing w:after="0"/>
        <w:ind w:left="2520"/>
        <w:jc w:val="both"/>
        <w:rPr>
          <w:rFonts w:ascii="Arial" w:eastAsia="Arial" w:hAnsi="Arial" w:cs="Arial"/>
        </w:rPr>
      </w:pPr>
    </w:p>
    <w:p w14:paraId="51907BD0" w14:textId="77777777" w:rsidR="000767C2" w:rsidRDefault="000767C2">
      <w:pPr>
        <w:pBdr>
          <w:top w:val="nil"/>
          <w:left w:val="nil"/>
          <w:bottom w:val="nil"/>
          <w:right w:val="nil"/>
          <w:between w:val="nil"/>
        </w:pBdr>
        <w:spacing w:after="0"/>
        <w:ind w:left="2520"/>
        <w:jc w:val="both"/>
        <w:rPr>
          <w:rFonts w:ascii="Arial" w:eastAsia="Arial" w:hAnsi="Arial" w:cs="Arial"/>
        </w:rPr>
      </w:pPr>
    </w:p>
    <w:p w14:paraId="2EEAB693" w14:textId="77777777" w:rsidR="000767C2" w:rsidRDefault="000767C2">
      <w:pPr>
        <w:pBdr>
          <w:top w:val="nil"/>
          <w:left w:val="nil"/>
          <w:bottom w:val="nil"/>
          <w:right w:val="nil"/>
          <w:between w:val="nil"/>
        </w:pBdr>
        <w:spacing w:after="0"/>
        <w:ind w:left="2520"/>
        <w:jc w:val="both"/>
        <w:rPr>
          <w:rFonts w:ascii="Arial" w:eastAsia="Arial" w:hAnsi="Arial" w:cs="Arial"/>
        </w:rPr>
      </w:pPr>
    </w:p>
    <w:p w14:paraId="7D6B0156" w14:textId="77777777" w:rsidR="000767C2" w:rsidRDefault="00F96D82">
      <w:pPr>
        <w:pStyle w:val="Ttulo3"/>
        <w:numPr>
          <w:ilvl w:val="0"/>
          <w:numId w:val="5"/>
        </w:numPr>
        <w:rPr>
          <w:b w:val="0"/>
        </w:rPr>
      </w:pPr>
      <w:bookmarkStart w:id="6" w:name="_heading=h.44sinio" w:colFirst="0" w:colLast="0"/>
      <w:bookmarkEnd w:id="6"/>
      <w:r>
        <w:t>Cronograma de la convocatoria</w:t>
      </w:r>
    </w:p>
    <w:p w14:paraId="0D1F3B94" w14:textId="77777777" w:rsidR="000767C2" w:rsidRDefault="000767C2">
      <w:pPr>
        <w:pBdr>
          <w:top w:val="nil"/>
          <w:left w:val="nil"/>
          <w:bottom w:val="nil"/>
          <w:right w:val="nil"/>
          <w:between w:val="nil"/>
        </w:pBdr>
        <w:spacing w:after="0"/>
        <w:rPr>
          <w:rFonts w:ascii="Arial" w:eastAsia="Arial" w:hAnsi="Arial" w:cs="Arial"/>
          <w:color w:val="000000"/>
        </w:rPr>
      </w:pPr>
    </w:p>
    <w:p w14:paraId="023D4FA5" w14:textId="77777777" w:rsidR="000767C2" w:rsidRDefault="00F96D82">
      <w:pPr>
        <w:pBdr>
          <w:top w:val="nil"/>
          <w:left w:val="nil"/>
          <w:bottom w:val="nil"/>
          <w:right w:val="nil"/>
          <w:between w:val="nil"/>
        </w:pBdr>
        <w:spacing w:after="0"/>
        <w:rPr>
          <w:rFonts w:ascii="Arial" w:eastAsia="Arial" w:hAnsi="Arial" w:cs="Arial"/>
          <w:color w:val="999999"/>
        </w:rPr>
      </w:pPr>
      <w:r>
        <w:rPr>
          <w:rFonts w:ascii="Arial" w:eastAsia="Arial" w:hAnsi="Arial" w:cs="Arial"/>
          <w:color w:val="999999"/>
        </w:rPr>
        <w:t>(Establecer fechas de acuerdo a la programación de reuniones, aprobaciones de póliza y expedición de RP)</w:t>
      </w:r>
    </w:p>
    <w:p w14:paraId="05252D3C" w14:textId="77777777" w:rsidR="000767C2" w:rsidRDefault="000767C2">
      <w:pPr>
        <w:pBdr>
          <w:top w:val="nil"/>
          <w:left w:val="nil"/>
          <w:bottom w:val="nil"/>
          <w:right w:val="nil"/>
          <w:between w:val="nil"/>
        </w:pBdr>
        <w:spacing w:after="0"/>
        <w:rPr>
          <w:rFonts w:ascii="Arial" w:eastAsia="Arial" w:hAnsi="Arial" w:cs="Arial"/>
          <w:b/>
          <w:color w:val="000000"/>
        </w:rPr>
      </w:pPr>
    </w:p>
    <w:p w14:paraId="7E45046D" w14:textId="77777777" w:rsidR="000767C2" w:rsidRDefault="00F96D82">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Publicación de resultados de evaluación: </w:t>
      </w:r>
    </w:p>
    <w:p w14:paraId="38C7D22F" w14:textId="77777777" w:rsidR="000767C2" w:rsidRDefault="00F96D82">
      <w:pPr>
        <w:pBdr>
          <w:top w:val="nil"/>
          <w:left w:val="nil"/>
          <w:bottom w:val="nil"/>
          <w:right w:val="nil"/>
          <w:between w:val="nil"/>
        </w:pBdr>
        <w:spacing w:after="0"/>
        <w:rPr>
          <w:rFonts w:ascii="Arial" w:eastAsia="Arial" w:hAnsi="Arial" w:cs="Arial"/>
          <w:color w:val="999999"/>
        </w:rPr>
      </w:pPr>
      <w:r>
        <w:rPr>
          <w:rFonts w:ascii="Arial" w:eastAsia="Arial" w:hAnsi="Arial" w:cs="Arial"/>
          <w:b/>
          <w:color w:val="000000"/>
        </w:rPr>
        <w:t>Inicio a la ejecución:</w:t>
      </w:r>
      <w:r>
        <w:rPr>
          <w:rFonts w:ascii="Arial" w:eastAsia="Arial" w:hAnsi="Arial" w:cs="Arial"/>
          <w:color w:val="000000"/>
        </w:rPr>
        <w:t xml:space="preserve"> </w:t>
      </w:r>
      <w:r>
        <w:rPr>
          <w:rFonts w:ascii="Arial" w:eastAsia="Arial" w:hAnsi="Arial" w:cs="Arial"/>
          <w:color w:val="999999"/>
        </w:rPr>
        <w:t>a partir de la fecha de aprobación de la póliza o expedición de RP, lo último que suceda en el tiempo.</w:t>
      </w:r>
    </w:p>
    <w:p w14:paraId="64D724B9" w14:textId="77777777" w:rsidR="000767C2" w:rsidRDefault="00F96D82">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Reunión de Seguimiento Inicial</w:t>
      </w:r>
      <w:r>
        <w:rPr>
          <w:rFonts w:ascii="Arial" w:eastAsia="Arial" w:hAnsi="Arial" w:cs="Arial"/>
          <w:color w:val="000000"/>
        </w:rPr>
        <w:t xml:space="preserve">:  </w:t>
      </w:r>
      <w:r>
        <w:rPr>
          <w:rFonts w:ascii="Arial" w:eastAsia="Arial" w:hAnsi="Arial" w:cs="Arial"/>
        </w:rPr>
        <w:t xml:space="preserve">entre el </w:t>
      </w:r>
      <w:r>
        <w:rPr>
          <w:rFonts w:ascii="Arial" w:eastAsia="Arial" w:hAnsi="Arial" w:cs="Arial"/>
          <w:color w:val="999999"/>
        </w:rPr>
        <w:t>DD/MM/AAAA</w:t>
      </w:r>
      <w:r>
        <w:rPr>
          <w:rFonts w:ascii="Arial" w:eastAsia="Arial" w:hAnsi="Arial" w:cs="Arial"/>
          <w:color w:val="FF0000"/>
        </w:rPr>
        <w:t xml:space="preserve"> </w:t>
      </w:r>
      <w:r>
        <w:rPr>
          <w:rFonts w:ascii="Arial" w:eastAsia="Arial" w:hAnsi="Arial" w:cs="Arial"/>
        </w:rPr>
        <w:t xml:space="preserve">y el </w:t>
      </w:r>
      <w:r>
        <w:rPr>
          <w:rFonts w:ascii="Arial" w:eastAsia="Arial" w:hAnsi="Arial" w:cs="Arial"/>
          <w:color w:val="999999"/>
        </w:rPr>
        <w:t xml:space="preserve">DD/MM/AAAA </w:t>
      </w:r>
      <w:r>
        <w:rPr>
          <w:rFonts w:ascii="Arial" w:eastAsia="Arial" w:hAnsi="Arial" w:cs="Arial"/>
          <w:color w:val="FF0000"/>
        </w:rPr>
        <w:t>.</w:t>
      </w:r>
    </w:p>
    <w:p w14:paraId="2CA8AA45" w14:textId="77777777" w:rsidR="000767C2" w:rsidRDefault="00F96D82">
      <w:pPr>
        <w:pBdr>
          <w:top w:val="nil"/>
          <w:left w:val="nil"/>
          <w:bottom w:val="nil"/>
          <w:right w:val="nil"/>
          <w:between w:val="nil"/>
        </w:pBdr>
        <w:spacing w:after="0"/>
        <w:rPr>
          <w:rFonts w:ascii="Arial" w:eastAsia="Arial" w:hAnsi="Arial" w:cs="Arial"/>
          <w:color w:val="999999"/>
        </w:rPr>
      </w:pPr>
      <w:r>
        <w:rPr>
          <w:rFonts w:ascii="Arial" w:eastAsia="Arial" w:hAnsi="Arial" w:cs="Arial"/>
          <w:b/>
          <w:color w:val="000000"/>
        </w:rPr>
        <w:t>Fecha máxima de ejecución</w:t>
      </w:r>
      <w:r>
        <w:rPr>
          <w:rFonts w:ascii="Arial" w:eastAsia="Arial" w:hAnsi="Arial" w:cs="Arial"/>
          <w:color w:val="FF0000"/>
        </w:rPr>
        <w:t xml:space="preserve"> </w:t>
      </w:r>
      <w:r>
        <w:rPr>
          <w:rFonts w:ascii="Arial" w:eastAsia="Arial" w:hAnsi="Arial" w:cs="Arial"/>
          <w:color w:val="999999"/>
        </w:rPr>
        <w:t xml:space="preserve">(Fecha establecida en la cartilla de cada convocatoria) : XXX </w:t>
      </w:r>
    </w:p>
    <w:p w14:paraId="5D98E378" w14:textId="77777777" w:rsidR="000767C2" w:rsidRDefault="000767C2">
      <w:pPr>
        <w:pBdr>
          <w:top w:val="nil"/>
          <w:left w:val="nil"/>
          <w:bottom w:val="nil"/>
          <w:right w:val="nil"/>
          <w:between w:val="nil"/>
        </w:pBdr>
        <w:spacing w:after="0"/>
        <w:rPr>
          <w:rFonts w:ascii="Arial" w:eastAsia="Arial" w:hAnsi="Arial" w:cs="Arial"/>
          <w:color w:val="000000"/>
        </w:rPr>
      </w:pPr>
    </w:p>
    <w:p w14:paraId="4D5B5A98" w14:textId="77777777" w:rsidR="000767C2" w:rsidRDefault="00F96D82">
      <w:pPr>
        <w:pStyle w:val="Ttulo3"/>
        <w:numPr>
          <w:ilvl w:val="0"/>
          <w:numId w:val="5"/>
        </w:numPr>
        <w:rPr>
          <w:b w:val="0"/>
        </w:rPr>
      </w:pPr>
      <w:bookmarkStart w:id="7" w:name="_heading=h.2jxsxqh" w:colFirst="0" w:colLast="0"/>
      <w:bookmarkEnd w:id="7"/>
      <w:r>
        <w:t>Formatos o instrumentos para la ejecución</w:t>
      </w:r>
    </w:p>
    <w:p w14:paraId="44AF578E" w14:textId="77777777" w:rsidR="000767C2" w:rsidRDefault="000767C2">
      <w:pPr>
        <w:pBdr>
          <w:top w:val="nil"/>
          <w:left w:val="nil"/>
          <w:bottom w:val="nil"/>
          <w:right w:val="nil"/>
          <w:between w:val="nil"/>
        </w:pBdr>
        <w:spacing w:after="0"/>
        <w:ind w:left="1080"/>
        <w:rPr>
          <w:rFonts w:ascii="Arial" w:eastAsia="Arial" w:hAnsi="Arial" w:cs="Arial"/>
          <w:b/>
          <w:color w:val="000000"/>
        </w:rPr>
      </w:pPr>
    </w:p>
    <w:p w14:paraId="15BEB05D" w14:textId="77777777" w:rsidR="000767C2" w:rsidRDefault="00F96D82">
      <w:p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 xml:space="preserve">A continuación, se </w:t>
      </w:r>
      <w:r>
        <w:rPr>
          <w:rFonts w:ascii="Arial" w:eastAsia="Arial" w:hAnsi="Arial" w:cs="Arial"/>
        </w:rPr>
        <w:t>señalan</w:t>
      </w:r>
      <w:r>
        <w:rPr>
          <w:rFonts w:ascii="Arial" w:eastAsia="Arial" w:hAnsi="Arial" w:cs="Arial"/>
          <w:color w:val="000000"/>
        </w:rPr>
        <w:t xml:space="preserve"> y describen los formatos o instrumentos, que se </w:t>
      </w:r>
      <w:r>
        <w:rPr>
          <w:rFonts w:ascii="Arial" w:eastAsia="Arial" w:hAnsi="Arial" w:cs="Arial"/>
        </w:rPr>
        <w:t>deben</w:t>
      </w:r>
      <w:r>
        <w:rPr>
          <w:rFonts w:ascii="Arial" w:eastAsia="Arial" w:hAnsi="Arial" w:cs="Arial"/>
          <w:color w:val="000000"/>
        </w:rPr>
        <w:t xml:space="preserve"> diligenciar durante la ejecución de la propuesta</w:t>
      </w:r>
      <w:r>
        <w:rPr>
          <w:rFonts w:ascii="Arial" w:eastAsia="Arial" w:hAnsi="Arial" w:cs="Arial"/>
        </w:rPr>
        <w:t>, los cuales serán remitidos por el profesional de seguimiento y  acompañamiento</w:t>
      </w:r>
    </w:p>
    <w:p w14:paraId="4F80A817" w14:textId="77777777" w:rsidR="000767C2" w:rsidRDefault="000767C2">
      <w:pPr>
        <w:pBdr>
          <w:top w:val="nil"/>
          <w:left w:val="nil"/>
          <w:bottom w:val="nil"/>
          <w:right w:val="nil"/>
          <w:between w:val="nil"/>
        </w:pBdr>
        <w:spacing w:after="0" w:line="240" w:lineRule="auto"/>
        <w:jc w:val="both"/>
        <w:rPr>
          <w:rFonts w:ascii="Arial" w:eastAsia="Arial" w:hAnsi="Arial" w:cs="Arial"/>
          <w:color w:val="000000"/>
        </w:rPr>
      </w:pPr>
    </w:p>
    <w:tbl>
      <w:tblPr>
        <w:tblStyle w:val="a5"/>
        <w:tblW w:w="9960" w:type="dxa"/>
        <w:tblInd w:w="0" w:type="dxa"/>
        <w:tblLayout w:type="fixed"/>
        <w:tblLook w:val="0400" w:firstRow="0" w:lastRow="0" w:firstColumn="0" w:lastColumn="0" w:noHBand="0" w:noVBand="1"/>
      </w:tblPr>
      <w:tblGrid>
        <w:gridCol w:w="3765"/>
        <w:gridCol w:w="6195"/>
      </w:tblGrid>
      <w:tr w:rsidR="000767C2" w14:paraId="6FD48C46" w14:textId="77777777">
        <w:trPr>
          <w:trHeight w:val="360"/>
        </w:trPr>
        <w:tc>
          <w:tcPr>
            <w:tcW w:w="376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15BD5F10" w14:textId="77777777" w:rsidR="000767C2" w:rsidRDefault="00F96D82">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b/>
                <w:color w:val="000000"/>
              </w:rPr>
              <w:t>Formato / Instrumento</w:t>
            </w:r>
          </w:p>
        </w:tc>
        <w:tc>
          <w:tcPr>
            <w:tcW w:w="619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1CF4A116" w14:textId="77777777" w:rsidR="000767C2" w:rsidRDefault="00F96D82">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b/>
                <w:color w:val="000000"/>
              </w:rPr>
              <w:t>Observaciones</w:t>
            </w:r>
          </w:p>
        </w:tc>
      </w:tr>
      <w:tr w:rsidR="000767C2" w14:paraId="5ABA216A" w14:textId="77777777">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65DFA" w14:textId="77777777" w:rsidR="000767C2" w:rsidRDefault="00F96D82">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Listado de asistentes Ejecución Estímulos     </w:t>
            </w:r>
          </w:p>
          <w:p w14:paraId="1D20261A" w14:textId="77777777" w:rsidR="000767C2" w:rsidRDefault="000767C2">
            <w:pPr>
              <w:rPr>
                <w:rFonts w:ascii="Arial" w:eastAsia="Arial" w:hAnsi="Arial" w:cs="Arial"/>
              </w:rPr>
            </w:pPr>
          </w:p>
        </w:tc>
        <w:tc>
          <w:tcPr>
            <w:tcW w:w="6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26498" w14:textId="77777777" w:rsidR="000767C2" w:rsidRDefault="00F96D8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Este formato debe ser diligenciado para cada actividad que se desarrolle en el marco de la ejecución de la propuesta.</w:t>
            </w:r>
            <w:r>
              <w:rPr>
                <w:rFonts w:ascii="Arial" w:eastAsia="Arial" w:hAnsi="Arial" w:cs="Arial"/>
              </w:rPr>
              <w:t xml:space="preserve"> </w:t>
            </w:r>
            <w:r>
              <w:rPr>
                <w:rFonts w:ascii="Arial" w:eastAsia="Arial" w:hAnsi="Arial" w:cs="Arial"/>
                <w:color w:val="000000"/>
              </w:rPr>
              <w:t>En los casos en que las actividades se realicen de forma virtual, el formato podrá ser diligenciado y firmado por el representante legal, representante de grupo o persona natural, adjuntando al formato pantallazos, grabaciones y demás soportes que permitan evidenciar el desarrollo de las actividades.</w:t>
            </w:r>
          </w:p>
        </w:tc>
      </w:tr>
      <w:tr w:rsidR="000767C2" w14:paraId="215F9ED3" w14:textId="77777777">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0C5A3" w14:textId="77777777" w:rsidR="000767C2" w:rsidRDefault="00F96D82">
            <w:pPr>
              <w:pBdr>
                <w:top w:val="nil"/>
                <w:left w:val="nil"/>
                <w:bottom w:val="nil"/>
                <w:right w:val="nil"/>
                <w:between w:val="nil"/>
              </w:pBdr>
              <w:spacing w:after="0" w:line="240" w:lineRule="auto"/>
              <w:rPr>
                <w:rFonts w:ascii="Arial" w:eastAsia="Arial" w:hAnsi="Arial" w:cs="Arial"/>
              </w:rPr>
            </w:pPr>
            <w:r>
              <w:rPr>
                <w:rFonts w:ascii="Arial" w:eastAsia="Arial" w:hAnsi="Arial" w:cs="Arial"/>
              </w:rPr>
              <w:t>Plan de Mejora de ganadores</w:t>
            </w:r>
          </w:p>
        </w:tc>
        <w:tc>
          <w:tcPr>
            <w:tcW w:w="6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AC7CA" w14:textId="77777777" w:rsidR="000767C2" w:rsidRDefault="00F96D82">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 xml:space="preserve">Este formato debe ser diligenciado al inicio de la ejecución de la propuesta, atendiendo las recomendaciones del jurado y/o del profesional a cargo del seguimiento. La propuesta de plan de mejora se </w:t>
            </w:r>
            <w:r>
              <w:rPr>
                <w:rFonts w:ascii="Arial" w:eastAsia="Arial" w:hAnsi="Arial" w:cs="Arial"/>
              </w:rPr>
              <w:t>revisa</w:t>
            </w:r>
            <w:r>
              <w:rPr>
                <w:rFonts w:ascii="Arial" w:eastAsia="Arial" w:hAnsi="Arial" w:cs="Arial"/>
                <w:color w:val="000000"/>
              </w:rPr>
              <w:t xml:space="preserve"> y aprueba a través de la reunión inicial de seguimiento.</w:t>
            </w:r>
          </w:p>
        </w:tc>
      </w:tr>
      <w:tr w:rsidR="000767C2" w14:paraId="0F7D7778" w14:textId="77777777">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CC3AA" w14:textId="77777777" w:rsidR="000767C2" w:rsidRDefault="00F96D82">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Informe Final Ejecución de Estímulos</w:t>
            </w:r>
            <w:r>
              <w:rPr>
                <w:rFonts w:ascii="Arial" w:eastAsia="Arial" w:hAnsi="Arial" w:cs="Arial"/>
              </w:rPr>
              <w:t xml:space="preserve">     </w:t>
            </w:r>
            <w:r>
              <w:rPr>
                <w:rFonts w:ascii="Arial" w:eastAsia="Arial" w:hAnsi="Arial" w:cs="Arial"/>
                <w:color w:val="000000"/>
              </w:rPr>
              <w:t xml:space="preserve"> </w:t>
            </w:r>
          </w:p>
        </w:tc>
        <w:tc>
          <w:tcPr>
            <w:tcW w:w="6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B47BF" w14:textId="77777777" w:rsidR="000767C2" w:rsidRDefault="00F96D8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informe final de ejecución permite hacer un seguimiento juicioso a la propuesta y será requerido para el trámite del último desembolso. Éste  permite, tanto al PDE como al participante, identificar aprendizajes y experiencias que aporten al fortalecimiento del programa y del sector.</w:t>
            </w:r>
          </w:p>
          <w:p w14:paraId="3A8C2EF2" w14:textId="77777777" w:rsidR="000767C2" w:rsidRDefault="00F96D8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 </w:t>
            </w:r>
          </w:p>
          <w:p w14:paraId="2EF1DB79" w14:textId="77777777" w:rsidR="000767C2" w:rsidRDefault="000767C2">
            <w:pPr>
              <w:pBdr>
                <w:top w:val="nil"/>
                <w:left w:val="nil"/>
                <w:bottom w:val="nil"/>
                <w:right w:val="nil"/>
                <w:between w:val="nil"/>
              </w:pBdr>
              <w:spacing w:after="0" w:line="240" w:lineRule="auto"/>
              <w:jc w:val="both"/>
              <w:rPr>
                <w:rFonts w:ascii="Arial" w:eastAsia="Arial" w:hAnsi="Arial" w:cs="Arial"/>
                <w:color w:val="000000"/>
              </w:rPr>
            </w:pPr>
          </w:p>
        </w:tc>
      </w:tr>
      <w:tr w:rsidR="000767C2" w14:paraId="67CBE15D" w14:textId="77777777">
        <w:tc>
          <w:tcPr>
            <w:tcW w:w="3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CE725" w14:textId="77777777" w:rsidR="000767C2" w:rsidRDefault="00F96D82">
            <w:pPr>
              <w:pBdr>
                <w:top w:val="nil"/>
                <w:left w:val="nil"/>
                <w:bottom w:val="nil"/>
                <w:right w:val="nil"/>
                <w:between w:val="nil"/>
              </w:pBdr>
              <w:spacing w:after="0" w:line="240" w:lineRule="auto"/>
              <w:rPr>
                <w:rFonts w:ascii="Arial" w:eastAsia="Arial" w:hAnsi="Arial" w:cs="Arial"/>
                <w:color w:val="999999"/>
              </w:rPr>
            </w:pPr>
            <w:r>
              <w:rPr>
                <w:rFonts w:ascii="Arial" w:eastAsia="Arial" w:hAnsi="Arial" w:cs="Arial"/>
                <w:color w:val="000000"/>
              </w:rPr>
              <w:lastRenderedPageBreak/>
              <w:t xml:space="preserve">Memoria social: Experiencias ganadoras Programas de Fomento al Sector Cultura, Recreación y Deporte. </w:t>
            </w:r>
            <w:r>
              <w:rPr>
                <w:rFonts w:ascii="Arial" w:eastAsia="Arial" w:hAnsi="Arial" w:cs="Arial"/>
                <w:color w:val="999999"/>
              </w:rPr>
              <w:t xml:space="preserve">(Cada área misional debe crear  su formulario virtual e incluir el enlace en este apartado) </w:t>
            </w:r>
          </w:p>
          <w:p w14:paraId="161C6B42" w14:textId="77777777" w:rsidR="000767C2" w:rsidRDefault="000767C2">
            <w:pPr>
              <w:pBdr>
                <w:top w:val="nil"/>
                <w:left w:val="nil"/>
                <w:bottom w:val="nil"/>
                <w:right w:val="nil"/>
                <w:between w:val="nil"/>
              </w:pBdr>
              <w:spacing w:after="0" w:line="240" w:lineRule="auto"/>
              <w:rPr>
                <w:rFonts w:ascii="Arial" w:eastAsia="Arial" w:hAnsi="Arial" w:cs="Arial"/>
                <w:color w:val="FF0000"/>
              </w:rPr>
            </w:pPr>
          </w:p>
          <w:p w14:paraId="5B4B7D45" w14:textId="77777777" w:rsidR="000767C2" w:rsidRDefault="000767C2">
            <w:pPr>
              <w:pBdr>
                <w:top w:val="nil"/>
                <w:left w:val="nil"/>
                <w:bottom w:val="nil"/>
                <w:right w:val="nil"/>
                <w:between w:val="nil"/>
              </w:pBdr>
              <w:spacing w:after="0" w:line="240" w:lineRule="auto"/>
              <w:rPr>
                <w:rFonts w:ascii="Arial" w:eastAsia="Arial" w:hAnsi="Arial" w:cs="Arial"/>
                <w:highlight w:val="yellow"/>
              </w:rPr>
            </w:pPr>
          </w:p>
        </w:tc>
        <w:tc>
          <w:tcPr>
            <w:tcW w:w="6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1A60A" w14:textId="77777777" w:rsidR="000767C2" w:rsidRDefault="00F96D82">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Este espacio surge como una estrategia para la recolección de la memoria social de las iniciativas ganadoras de Fomento, y busca a mediano plazo, impulsar procesos de sistematización de experiencias que permitan reunir las reflexiones, experiencias, impactos y saldos pedagógicos de dichas propuestas.</w:t>
            </w:r>
          </w:p>
          <w:p w14:paraId="121BD601" w14:textId="77777777" w:rsidR="000767C2" w:rsidRDefault="000767C2">
            <w:pPr>
              <w:pBdr>
                <w:top w:val="nil"/>
                <w:left w:val="nil"/>
                <w:bottom w:val="nil"/>
                <w:right w:val="nil"/>
                <w:between w:val="nil"/>
              </w:pBdr>
              <w:spacing w:after="0" w:line="240" w:lineRule="auto"/>
              <w:jc w:val="both"/>
              <w:rPr>
                <w:rFonts w:ascii="Arial" w:eastAsia="Arial" w:hAnsi="Arial" w:cs="Arial"/>
              </w:rPr>
            </w:pPr>
          </w:p>
          <w:p w14:paraId="50EDAE51" w14:textId="77777777" w:rsidR="000767C2" w:rsidRDefault="00F96D82">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Durante la fase de cosecha, señalada en la ruta de seguimiento, se activará un formulario para la recolección de la información.</w:t>
            </w:r>
          </w:p>
          <w:p w14:paraId="49453DFB" w14:textId="77777777" w:rsidR="000767C2" w:rsidRDefault="000767C2">
            <w:pPr>
              <w:pBdr>
                <w:top w:val="nil"/>
                <w:left w:val="nil"/>
                <w:bottom w:val="nil"/>
                <w:right w:val="nil"/>
                <w:between w:val="nil"/>
              </w:pBdr>
              <w:spacing w:after="0" w:line="240" w:lineRule="auto"/>
              <w:jc w:val="both"/>
              <w:rPr>
                <w:rFonts w:ascii="Arial" w:eastAsia="Arial" w:hAnsi="Arial" w:cs="Arial"/>
              </w:rPr>
            </w:pPr>
          </w:p>
          <w:p w14:paraId="006796E3" w14:textId="77777777" w:rsidR="000767C2" w:rsidRDefault="00F96D82">
            <w:pPr>
              <w:pBdr>
                <w:top w:val="nil"/>
                <w:left w:val="nil"/>
                <w:bottom w:val="nil"/>
                <w:right w:val="nil"/>
                <w:between w:val="nil"/>
              </w:pBdr>
              <w:spacing w:after="0" w:line="240" w:lineRule="auto"/>
              <w:jc w:val="both"/>
              <w:rPr>
                <w:rFonts w:ascii="Arial" w:eastAsia="Arial" w:hAnsi="Arial" w:cs="Arial"/>
                <w:highlight w:val="yellow"/>
              </w:rPr>
            </w:pPr>
            <w:r>
              <w:rPr>
                <w:rFonts w:ascii="Arial" w:eastAsia="Arial" w:hAnsi="Arial" w:cs="Arial"/>
              </w:rPr>
              <w:t>El misional a cargo del seguimiento será el encargado de dar apertura a dicho proceso.</w:t>
            </w:r>
            <w:r>
              <w:rPr>
                <w:rFonts w:ascii="Arial" w:eastAsia="Arial" w:hAnsi="Arial" w:cs="Arial"/>
                <w:highlight w:val="yellow"/>
              </w:rPr>
              <w:t xml:space="preserve">   </w:t>
            </w:r>
          </w:p>
          <w:p w14:paraId="211427A2" w14:textId="77777777" w:rsidR="000767C2" w:rsidRDefault="000767C2">
            <w:pPr>
              <w:pBdr>
                <w:top w:val="nil"/>
                <w:left w:val="nil"/>
                <w:bottom w:val="nil"/>
                <w:right w:val="nil"/>
                <w:between w:val="nil"/>
              </w:pBdr>
              <w:spacing w:after="0" w:line="240" w:lineRule="auto"/>
              <w:jc w:val="both"/>
              <w:rPr>
                <w:rFonts w:ascii="Arial" w:eastAsia="Arial" w:hAnsi="Arial" w:cs="Arial"/>
                <w:highlight w:val="yellow"/>
              </w:rPr>
            </w:pPr>
          </w:p>
          <w:p w14:paraId="1D4128EE" w14:textId="77777777" w:rsidR="000767C2" w:rsidRDefault="000767C2">
            <w:pPr>
              <w:pBdr>
                <w:top w:val="nil"/>
                <w:left w:val="nil"/>
                <w:bottom w:val="nil"/>
                <w:right w:val="nil"/>
                <w:between w:val="nil"/>
              </w:pBdr>
              <w:spacing w:after="0" w:line="240" w:lineRule="auto"/>
              <w:jc w:val="both"/>
              <w:rPr>
                <w:rFonts w:ascii="Arial" w:eastAsia="Arial" w:hAnsi="Arial" w:cs="Arial"/>
                <w:highlight w:val="yellow"/>
              </w:rPr>
            </w:pPr>
          </w:p>
        </w:tc>
      </w:tr>
    </w:tbl>
    <w:p w14:paraId="1391A1C0" w14:textId="77777777" w:rsidR="000767C2" w:rsidRDefault="000767C2">
      <w:pPr>
        <w:pBdr>
          <w:top w:val="nil"/>
          <w:left w:val="nil"/>
          <w:bottom w:val="nil"/>
          <w:right w:val="nil"/>
          <w:between w:val="nil"/>
        </w:pBdr>
        <w:spacing w:after="0" w:line="240" w:lineRule="auto"/>
        <w:rPr>
          <w:rFonts w:ascii="Arial" w:eastAsia="Arial" w:hAnsi="Arial" w:cs="Arial"/>
          <w:b/>
          <w:color w:val="000000"/>
        </w:rPr>
      </w:pPr>
    </w:p>
    <w:p w14:paraId="54F70AFB" w14:textId="77777777" w:rsidR="000767C2" w:rsidRDefault="000767C2">
      <w:pPr>
        <w:pBdr>
          <w:top w:val="nil"/>
          <w:left w:val="nil"/>
          <w:bottom w:val="nil"/>
          <w:right w:val="nil"/>
          <w:between w:val="nil"/>
        </w:pBdr>
        <w:spacing w:after="0" w:line="240" w:lineRule="auto"/>
        <w:rPr>
          <w:rFonts w:ascii="Arial" w:eastAsia="Arial" w:hAnsi="Arial" w:cs="Arial"/>
          <w:b/>
          <w:color w:val="000000"/>
        </w:rPr>
      </w:pPr>
    </w:p>
    <w:p w14:paraId="246D1CEC" w14:textId="77777777" w:rsidR="000767C2" w:rsidRDefault="00F96D82">
      <w:pPr>
        <w:pStyle w:val="Ttulo3"/>
        <w:numPr>
          <w:ilvl w:val="0"/>
          <w:numId w:val="5"/>
        </w:numPr>
        <w:rPr>
          <w:b w:val="0"/>
        </w:rPr>
      </w:pPr>
      <w:bookmarkStart w:id="8" w:name="_heading=h.z337ya" w:colFirst="0" w:colLast="0"/>
      <w:bookmarkEnd w:id="8"/>
      <w:r>
        <w:t>Reunión de seguimiento inicial</w:t>
      </w:r>
    </w:p>
    <w:p w14:paraId="08FB4621" w14:textId="77777777" w:rsidR="000767C2" w:rsidRDefault="000767C2">
      <w:pPr>
        <w:rPr>
          <w:rFonts w:ascii="Arial" w:eastAsia="Arial" w:hAnsi="Arial" w:cs="Arial"/>
          <w:b/>
          <w:color w:val="000000"/>
        </w:rPr>
      </w:pPr>
    </w:p>
    <w:p w14:paraId="2ABE22E7" w14:textId="77777777" w:rsidR="000767C2" w:rsidRDefault="00F96D82">
      <w:pPr>
        <w:rPr>
          <w:rFonts w:ascii="Arial" w:eastAsia="Arial" w:hAnsi="Arial" w:cs="Arial"/>
          <w:b/>
          <w:color w:val="000000"/>
        </w:rPr>
      </w:pPr>
      <w:r>
        <w:rPr>
          <w:rFonts w:ascii="Arial" w:eastAsia="Arial" w:hAnsi="Arial" w:cs="Arial"/>
          <w:color w:val="000000"/>
        </w:rPr>
        <w:t xml:space="preserve">Para dar cumplimiento a la reunión inicial de manera satisfactoria, se deben tener en cuenta las siguientes recomendaciones:  </w:t>
      </w:r>
    </w:p>
    <w:p w14:paraId="5B4DB343" w14:textId="77777777" w:rsidR="000767C2" w:rsidRDefault="00F96D82">
      <w:pPr>
        <w:numPr>
          <w:ilvl w:val="0"/>
          <w:numId w:val="6"/>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Asista de manera puntual en la fecha y hora programada. </w:t>
      </w:r>
    </w:p>
    <w:p w14:paraId="4EE2E5C9" w14:textId="77777777" w:rsidR="000767C2" w:rsidRDefault="00F96D82">
      <w:pPr>
        <w:numPr>
          <w:ilvl w:val="0"/>
          <w:numId w:val="6"/>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 xml:space="preserve">Revise cuidadosamente las planillas de evaluación y, con base en las observaciones </w:t>
      </w:r>
      <w:r>
        <w:rPr>
          <w:rFonts w:ascii="Arial" w:eastAsia="Arial" w:hAnsi="Arial" w:cs="Arial"/>
        </w:rPr>
        <w:t xml:space="preserve">emitidas por el jurado, </w:t>
      </w:r>
      <w:r>
        <w:rPr>
          <w:rFonts w:ascii="Arial" w:eastAsia="Arial" w:hAnsi="Arial" w:cs="Arial"/>
          <w:color w:val="000000"/>
        </w:rPr>
        <w:t xml:space="preserve">diligencie el formato </w:t>
      </w:r>
      <w:r>
        <w:rPr>
          <w:rFonts w:ascii="Arial" w:eastAsia="Arial" w:hAnsi="Arial" w:cs="Arial"/>
        </w:rPr>
        <w:t>“</w:t>
      </w:r>
      <w:r>
        <w:rPr>
          <w:rFonts w:ascii="Arial" w:eastAsia="Arial" w:hAnsi="Arial" w:cs="Arial"/>
          <w:i/>
          <w:color w:val="000000"/>
        </w:rPr>
        <w:t>Plan de Mejora</w:t>
      </w:r>
      <w:r>
        <w:rPr>
          <w:rFonts w:ascii="Arial" w:eastAsia="Arial" w:hAnsi="Arial" w:cs="Arial"/>
          <w:i/>
        </w:rPr>
        <w:t>”</w:t>
      </w:r>
      <w:r>
        <w:rPr>
          <w:rFonts w:ascii="Arial" w:eastAsia="Arial" w:hAnsi="Arial" w:cs="Arial"/>
          <w:color w:val="000000"/>
        </w:rPr>
        <w:t>, el cual será revisado y aprobado en el encuentro</w:t>
      </w:r>
      <w:r>
        <w:rPr>
          <w:rFonts w:ascii="Arial" w:eastAsia="Arial" w:hAnsi="Arial" w:cs="Arial"/>
        </w:rPr>
        <w:t xml:space="preserve"> con el profesional designado para realizar el acompañamiento a la ejecución. </w:t>
      </w:r>
    </w:p>
    <w:p w14:paraId="71961EB1" w14:textId="77777777" w:rsidR="000767C2" w:rsidRDefault="00F96D82">
      <w:pPr>
        <w:numPr>
          <w:ilvl w:val="0"/>
          <w:numId w:val="6"/>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Revise los distintos formatos suministrados e identifique cualquier inquietud relacionada con los mismos.</w:t>
      </w:r>
    </w:p>
    <w:p w14:paraId="272461DD" w14:textId="77777777" w:rsidR="000767C2" w:rsidRDefault="00F96D82">
      <w:pPr>
        <w:numPr>
          <w:ilvl w:val="0"/>
          <w:numId w:val="6"/>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 xml:space="preserve">Tenga preparado el cronograma ajustado con fecha máxima de ejecución del día </w:t>
      </w:r>
      <w:r>
        <w:rPr>
          <w:rFonts w:ascii="Arial" w:eastAsia="Arial" w:hAnsi="Arial" w:cs="Arial"/>
          <w:color w:val="FF0000"/>
        </w:rPr>
        <w:t>(</w:t>
      </w:r>
      <w:r>
        <w:rPr>
          <w:rFonts w:ascii="Arial" w:eastAsia="Arial" w:hAnsi="Arial" w:cs="Arial"/>
          <w:color w:val="999999"/>
        </w:rPr>
        <w:t>Incluir fecha máxima de ejecución de la convocatoria)</w:t>
      </w:r>
      <w:r>
        <w:rPr>
          <w:rFonts w:ascii="Arial" w:eastAsia="Arial" w:hAnsi="Arial" w:cs="Arial"/>
        </w:rPr>
        <w:t xml:space="preserve">, la cual debe incluir la fecha de envío del informe final para revisión del misional a cargo del seguimiento. </w:t>
      </w:r>
    </w:p>
    <w:p w14:paraId="39CB34FA" w14:textId="77777777" w:rsidR="000767C2" w:rsidRDefault="000767C2">
      <w:pPr>
        <w:pBdr>
          <w:top w:val="nil"/>
          <w:left w:val="nil"/>
          <w:bottom w:val="nil"/>
          <w:right w:val="nil"/>
          <w:between w:val="nil"/>
        </w:pBdr>
        <w:spacing w:after="0" w:line="240" w:lineRule="auto"/>
        <w:jc w:val="both"/>
        <w:rPr>
          <w:rFonts w:ascii="Arial" w:eastAsia="Arial" w:hAnsi="Arial" w:cs="Arial"/>
        </w:rPr>
      </w:pPr>
    </w:p>
    <w:p w14:paraId="43BC1E8E" w14:textId="77777777" w:rsidR="000767C2" w:rsidRDefault="00F96D82">
      <w:pPr>
        <w:pStyle w:val="Ttulo2"/>
        <w:numPr>
          <w:ilvl w:val="1"/>
          <w:numId w:val="3"/>
        </w:numPr>
      </w:pPr>
      <w:bookmarkStart w:id="9" w:name="_heading=h.3j2qqm3" w:colFirst="0" w:colLast="0"/>
      <w:bookmarkEnd w:id="9"/>
      <w:r>
        <w:t>Fase Intermedia</w:t>
      </w:r>
    </w:p>
    <w:p w14:paraId="22ED0F38" w14:textId="77777777" w:rsidR="000767C2" w:rsidRDefault="000767C2">
      <w:pPr>
        <w:pBdr>
          <w:top w:val="nil"/>
          <w:left w:val="nil"/>
          <w:bottom w:val="nil"/>
          <w:right w:val="nil"/>
          <w:between w:val="nil"/>
        </w:pBdr>
        <w:spacing w:after="0" w:line="240" w:lineRule="auto"/>
        <w:jc w:val="both"/>
        <w:rPr>
          <w:rFonts w:ascii="Arial" w:eastAsia="Arial" w:hAnsi="Arial" w:cs="Arial"/>
          <w:color w:val="000000"/>
          <w:u w:val="single"/>
        </w:rPr>
      </w:pPr>
    </w:p>
    <w:p w14:paraId="7B6DA4D1" w14:textId="77777777" w:rsidR="000767C2" w:rsidRDefault="00F96D8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lastRenderedPageBreak/>
        <w:t>El profesional encargado del seguimiento revisará cómo va la ejecución de la propuesta respecto a los objetivos, metas y actividades trazadas inicialmente. Algunas preguntas que orientarán esta tarea son las siguientes:</w:t>
      </w:r>
    </w:p>
    <w:p w14:paraId="3858DF16" w14:textId="77777777" w:rsidR="000767C2" w:rsidRDefault="000767C2">
      <w:pPr>
        <w:pBdr>
          <w:top w:val="nil"/>
          <w:left w:val="nil"/>
          <w:bottom w:val="nil"/>
          <w:right w:val="nil"/>
          <w:between w:val="nil"/>
        </w:pBdr>
        <w:spacing w:after="0"/>
        <w:jc w:val="both"/>
        <w:rPr>
          <w:rFonts w:ascii="Arial" w:eastAsia="Arial" w:hAnsi="Arial" w:cs="Arial"/>
          <w:color w:val="000000"/>
        </w:rPr>
      </w:pPr>
    </w:p>
    <w:p w14:paraId="44731DE4" w14:textId="77777777" w:rsidR="000767C2" w:rsidRDefault="00F96D82">
      <w:pPr>
        <w:numPr>
          <w:ilvl w:val="0"/>
          <w:numId w:val="1"/>
        </w:numPr>
        <w:pBdr>
          <w:top w:val="nil"/>
          <w:left w:val="nil"/>
          <w:bottom w:val="nil"/>
          <w:right w:val="nil"/>
          <w:between w:val="nil"/>
        </w:pBdr>
        <w:spacing w:after="0"/>
        <w:ind w:left="567" w:hanging="567"/>
        <w:jc w:val="both"/>
        <w:rPr>
          <w:rFonts w:ascii="Arial" w:eastAsia="Arial" w:hAnsi="Arial" w:cs="Arial"/>
          <w:color w:val="000000"/>
        </w:rPr>
      </w:pPr>
      <w:r>
        <w:rPr>
          <w:rFonts w:ascii="Arial" w:eastAsia="Arial" w:hAnsi="Arial" w:cs="Arial"/>
          <w:color w:val="000000"/>
        </w:rPr>
        <w:t>¿Se están desarrollando las actividades dentro de lo previsto en el cronograma?</w:t>
      </w:r>
    </w:p>
    <w:p w14:paraId="0F4E97F0" w14:textId="77777777" w:rsidR="000767C2" w:rsidRDefault="00F96D82">
      <w:pPr>
        <w:numPr>
          <w:ilvl w:val="0"/>
          <w:numId w:val="1"/>
        </w:numPr>
        <w:pBdr>
          <w:top w:val="nil"/>
          <w:left w:val="nil"/>
          <w:bottom w:val="nil"/>
          <w:right w:val="nil"/>
          <w:between w:val="nil"/>
        </w:pBdr>
        <w:spacing w:after="0"/>
        <w:ind w:left="567" w:hanging="567"/>
        <w:jc w:val="both"/>
        <w:rPr>
          <w:rFonts w:ascii="Arial" w:eastAsia="Arial" w:hAnsi="Arial" w:cs="Arial"/>
          <w:color w:val="000000"/>
        </w:rPr>
      </w:pPr>
      <w:r>
        <w:rPr>
          <w:rFonts w:ascii="Arial" w:eastAsia="Arial" w:hAnsi="Arial" w:cs="Arial"/>
          <w:color w:val="000000"/>
        </w:rPr>
        <w:t>¿Están fluyendo los recursos de manera oportuna y suficiente para garantizar el desarrollo de las actividades?</w:t>
      </w:r>
    </w:p>
    <w:p w14:paraId="55277913" w14:textId="77777777" w:rsidR="000767C2" w:rsidRDefault="00F96D82">
      <w:pPr>
        <w:numPr>
          <w:ilvl w:val="0"/>
          <w:numId w:val="1"/>
        </w:numPr>
        <w:pBdr>
          <w:top w:val="nil"/>
          <w:left w:val="nil"/>
          <w:bottom w:val="nil"/>
          <w:right w:val="nil"/>
          <w:between w:val="nil"/>
        </w:pBdr>
        <w:spacing w:after="0"/>
        <w:ind w:left="567" w:hanging="567"/>
        <w:jc w:val="both"/>
        <w:rPr>
          <w:rFonts w:ascii="Arial" w:eastAsia="Arial" w:hAnsi="Arial" w:cs="Arial"/>
          <w:color w:val="000000"/>
        </w:rPr>
      </w:pPr>
      <w:r>
        <w:rPr>
          <w:rFonts w:ascii="Arial" w:eastAsia="Arial" w:hAnsi="Arial" w:cs="Arial"/>
          <w:color w:val="000000"/>
        </w:rPr>
        <w:t>¿Están logrando las actividades el cumplimiento de las metas previstas y el avance en el cumplimiento de los objetivos?</w:t>
      </w:r>
    </w:p>
    <w:p w14:paraId="665CB228" w14:textId="77777777" w:rsidR="000767C2" w:rsidRDefault="00F96D82">
      <w:pPr>
        <w:numPr>
          <w:ilvl w:val="0"/>
          <w:numId w:val="1"/>
        </w:numPr>
        <w:pBdr>
          <w:top w:val="nil"/>
          <w:left w:val="nil"/>
          <w:bottom w:val="nil"/>
          <w:right w:val="nil"/>
          <w:between w:val="nil"/>
        </w:pBdr>
        <w:spacing w:after="0"/>
        <w:ind w:left="567" w:hanging="567"/>
        <w:jc w:val="both"/>
        <w:rPr>
          <w:rFonts w:ascii="Arial" w:eastAsia="Arial" w:hAnsi="Arial" w:cs="Arial"/>
          <w:color w:val="000000"/>
        </w:rPr>
      </w:pPr>
      <w:r>
        <w:rPr>
          <w:rFonts w:ascii="Arial" w:eastAsia="Arial" w:hAnsi="Arial" w:cs="Arial"/>
          <w:color w:val="000000"/>
        </w:rPr>
        <w:t>¿Hay algún hecho imprevisto que esté afectando el desarrollo de la propuesta? ¿Cuáles son las causas del imprevisto? ¿Se requieren ajustes en la metodología o el cronograma?</w:t>
      </w:r>
    </w:p>
    <w:p w14:paraId="0D2B83B9" w14:textId="77777777" w:rsidR="000767C2" w:rsidRDefault="000767C2">
      <w:pPr>
        <w:pBdr>
          <w:top w:val="nil"/>
          <w:left w:val="nil"/>
          <w:bottom w:val="nil"/>
          <w:right w:val="nil"/>
          <w:between w:val="nil"/>
        </w:pBdr>
        <w:spacing w:after="0"/>
        <w:jc w:val="both"/>
        <w:rPr>
          <w:rFonts w:ascii="Arial" w:eastAsia="Arial" w:hAnsi="Arial" w:cs="Arial"/>
          <w:b/>
          <w:color w:val="000000"/>
          <w:u w:val="single"/>
        </w:rPr>
      </w:pPr>
    </w:p>
    <w:p w14:paraId="596905DB" w14:textId="77777777" w:rsidR="000767C2" w:rsidRDefault="000767C2">
      <w:pPr>
        <w:pBdr>
          <w:top w:val="nil"/>
          <w:left w:val="nil"/>
          <w:bottom w:val="nil"/>
          <w:right w:val="nil"/>
          <w:between w:val="nil"/>
        </w:pBdr>
        <w:spacing w:after="0"/>
        <w:jc w:val="both"/>
        <w:rPr>
          <w:rFonts w:ascii="Arial" w:eastAsia="Arial" w:hAnsi="Arial" w:cs="Arial"/>
          <w:b/>
          <w:color w:val="000000"/>
          <w:u w:val="single"/>
        </w:rPr>
      </w:pPr>
    </w:p>
    <w:p w14:paraId="2D127E7F" w14:textId="77777777" w:rsidR="000767C2" w:rsidRDefault="00F96D82">
      <w:pPr>
        <w:pStyle w:val="Ttulo2"/>
        <w:numPr>
          <w:ilvl w:val="1"/>
          <w:numId w:val="3"/>
        </w:numPr>
      </w:pPr>
      <w:bookmarkStart w:id="10" w:name="_heading=h.1y810tw" w:colFirst="0" w:colLast="0"/>
      <w:bookmarkEnd w:id="10"/>
      <w:r>
        <w:t>Fase Final</w:t>
      </w:r>
    </w:p>
    <w:p w14:paraId="398BA31B" w14:textId="77777777" w:rsidR="000767C2" w:rsidRDefault="000767C2">
      <w:pPr>
        <w:pBdr>
          <w:top w:val="nil"/>
          <w:left w:val="nil"/>
          <w:bottom w:val="nil"/>
          <w:right w:val="nil"/>
          <w:between w:val="nil"/>
        </w:pBdr>
        <w:spacing w:after="0"/>
        <w:rPr>
          <w:rFonts w:ascii="Arial" w:eastAsia="Arial" w:hAnsi="Arial" w:cs="Arial"/>
          <w:color w:val="000000"/>
        </w:rPr>
      </w:pPr>
    </w:p>
    <w:p w14:paraId="3CFD1BE6" w14:textId="77777777" w:rsidR="000767C2" w:rsidRDefault="00F96D8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Durante esta fase se acompañará el proceso de análisis y puesta en común de lo logrado por la propuesta. Esto incluye de manera especial: </w:t>
      </w:r>
    </w:p>
    <w:p w14:paraId="55241F45" w14:textId="77777777" w:rsidR="000767C2" w:rsidRDefault="000767C2">
      <w:pPr>
        <w:pBdr>
          <w:top w:val="nil"/>
          <w:left w:val="nil"/>
          <w:bottom w:val="nil"/>
          <w:right w:val="nil"/>
          <w:between w:val="nil"/>
        </w:pBdr>
        <w:spacing w:after="0"/>
        <w:jc w:val="both"/>
        <w:rPr>
          <w:rFonts w:ascii="Arial" w:eastAsia="Arial" w:hAnsi="Arial" w:cs="Arial"/>
          <w:color w:val="000000"/>
        </w:rPr>
      </w:pPr>
    </w:p>
    <w:p w14:paraId="65D0764D" w14:textId="77777777" w:rsidR="000767C2" w:rsidRDefault="00F96D82">
      <w:pPr>
        <w:numPr>
          <w:ilvl w:val="0"/>
          <w:numId w:val="2"/>
        </w:numPr>
        <w:pBdr>
          <w:top w:val="nil"/>
          <w:left w:val="nil"/>
          <w:bottom w:val="nil"/>
          <w:right w:val="nil"/>
          <w:between w:val="nil"/>
        </w:pBdr>
        <w:spacing w:after="0"/>
        <w:ind w:left="426"/>
        <w:jc w:val="both"/>
        <w:rPr>
          <w:rFonts w:ascii="Arial" w:eastAsia="Arial" w:hAnsi="Arial" w:cs="Arial"/>
          <w:color w:val="000000"/>
        </w:rPr>
      </w:pPr>
      <w:r>
        <w:rPr>
          <w:rFonts w:ascii="Arial" w:eastAsia="Arial" w:hAnsi="Arial" w:cs="Arial"/>
          <w:color w:val="000000"/>
        </w:rPr>
        <w:t>La recopilación de información y el diligenciamiento del informe final.</w:t>
      </w:r>
    </w:p>
    <w:p w14:paraId="095758D1" w14:textId="77777777" w:rsidR="000767C2" w:rsidRDefault="00F96D82">
      <w:pPr>
        <w:numPr>
          <w:ilvl w:val="0"/>
          <w:numId w:val="2"/>
        </w:numPr>
        <w:pBdr>
          <w:top w:val="nil"/>
          <w:left w:val="nil"/>
          <w:bottom w:val="nil"/>
          <w:right w:val="nil"/>
          <w:between w:val="nil"/>
        </w:pBdr>
        <w:spacing w:after="0"/>
        <w:ind w:left="426"/>
        <w:jc w:val="both"/>
        <w:rPr>
          <w:rFonts w:ascii="Arial" w:eastAsia="Arial" w:hAnsi="Arial" w:cs="Arial"/>
          <w:color w:val="000000"/>
        </w:rPr>
      </w:pPr>
      <w:r>
        <w:rPr>
          <w:rFonts w:ascii="Arial" w:eastAsia="Arial" w:hAnsi="Arial" w:cs="Arial"/>
          <w:color w:val="000000"/>
        </w:rPr>
        <w:t>El acompañamiento a las actividades de socialización donde se comparten los resultados y/o productos de la propuesta.</w:t>
      </w:r>
    </w:p>
    <w:p w14:paraId="76F71287" w14:textId="77777777" w:rsidR="000767C2" w:rsidRDefault="00F96D82">
      <w:pPr>
        <w:spacing w:after="160" w:line="259" w:lineRule="auto"/>
        <w:rPr>
          <w:rFonts w:ascii="Arial" w:eastAsia="Arial" w:hAnsi="Arial" w:cs="Arial"/>
        </w:rPr>
      </w:pPr>
      <w:r>
        <w:br w:type="page"/>
      </w:r>
    </w:p>
    <w:p w14:paraId="7F8EC59E" w14:textId="77777777" w:rsidR="000767C2" w:rsidRDefault="00F96D82">
      <w:pPr>
        <w:pStyle w:val="Ttulo1"/>
      </w:pPr>
      <w:bookmarkStart w:id="11" w:name="_heading=h.4i7ojhp" w:colFirst="0" w:colLast="0"/>
      <w:bookmarkEnd w:id="11"/>
      <w:r>
        <w:lastRenderedPageBreak/>
        <w:t>Seguimiento y acompañamiento comunicativo</w:t>
      </w:r>
    </w:p>
    <w:p w14:paraId="234032EA" w14:textId="77777777" w:rsidR="000767C2" w:rsidRDefault="000767C2">
      <w:pPr>
        <w:spacing w:after="0"/>
        <w:jc w:val="both"/>
        <w:rPr>
          <w:rFonts w:ascii="Arial" w:eastAsia="Arial" w:hAnsi="Arial" w:cs="Arial"/>
        </w:rPr>
      </w:pPr>
    </w:p>
    <w:p w14:paraId="70EDFFDD" w14:textId="77777777" w:rsidR="000767C2" w:rsidRDefault="00F96D82">
      <w:pPr>
        <w:spacing w:after="0"/>
        <w:jc w:val="both"/>
        <w:rPr>
          <w:rFonts w:ascii="Arial" w:eastAsia="Arial" w:hAnsi="Arial" w:cs="Arial"/>
        </w:rPr>
      </w:pPr>
      <w:r>
        <w:rPr>
          <w:rFonts w:ascii="Arial" w:eastAsia="Arial" w:hAnsi="Arial" w:cs="Arial"/>
        </w:rPr>
        <w:t>Esta es una fase transversal a todo el proceso, y busca garantizar que todos los eventos y productos de la propuesta ganadora cumplan con las condiciones de visibilidad de la imagen del Distrito. Va más allá de un asunto de marca o patrocinio, y obedece a criterios de gobernanza y rendición de cuentas sobre los recursos públicos. Además, facilita la visibilidad de los procesos que son beneficiarios de acciones del fomento cultural para el fortalecimiento de los agentes culturales, sus comunidades y territorios.</w:t>
      </w:r>
    </w:p>
    <w:p w14:paraId="757DBEB6" w14:textId="77777777" w:rsidR="000767C2" w:rsidRDefault="000767C2">
      <w:pPr>
        <w:spacing w:after="0"/>
        <w:jc w:val="both"/>
        <w:rPr>
          <w:rFonts w:ascii="Arial" w:eastAsia="Arial" w:hAnsi="Arial" w:cs="Arial"/>
        </w:rPr>
      </w:pPr>
    </w:p>
    <w:p w14:paraId="740A4F04" w14:textId="77777777" w:rsidR="000767C2" w:rsidRDefault="00F96D82">
      <w:pPr>
        <w:spacing w:after="0"/>
        <w:jc w:val="both"/>
        <w:rPr>
          <w:rFonts w:ascii="Arial" w:eastAsia="Arial" w:hAnsi="Arial" w:cs="Arial"/>
        </w:rPr>
      </w:pPr>
      <w:r>
        <w:rPr>
          <w:rFonts w:ascii="Arial" w:eastAsia="Arial" w:hAnsi="Arial" w:cs="Arial"/>
        </w:rPr>
        <w:t>Esta fase comprende:</w:t>
      </w:r>
    </w:p>
    <w:p w14:paraId="4A8632E1" w14:textId="77777777" w:rsidR="000767C2" w:rsidRDefault="000767C2">
      <w:pPr>
        <w:spacing w:after="0"/>
        <w:jc w:val="both"/>
        <w:rPr>
          <w:rFonts w:ascii="Arial" w:eastAsia="Arial" w:hAnsi="Arial" w:cs="Arial"/>
        </w:rPr>
      </w:pPr>
    </w:p>
    <w:p w14:paraId="195AC745" w14:textId="77777777" w:rsidR="000767C2" w:rsidRDefault="00F96D82">
      <w:pPr>
        <w:jc w:val="both"/>
        <w:rPr>
          <w:rFonts w:ascii="Arial" w:eastAsia="Arial" w:hAnsi="Arial" w:cs="Arial"/>
          <w:b/>
        </w:rPr>
      </w:pPr>
      <w:r>
        <w:rPr>
          <w:rFonts w:ascii="Arial" w:eastAsia="Arial" w:hAnsi="Arial" w:cs="Arial"/>
          <w:b/>
        </w:rPr>
        <w:t>Revisión de piezas gráficas y audiovisuales para asegurar el uso adecuado de la imagen del Distrito:</w:t>
      </w:r>
    </w:p>
    <w:p w14:paraId="4A9B5A43" w14:textId="77777777" w:rsidR="000767C2" w:rsidRDefault="00F96D82">
      <w:pPr>
        <w:numPr>
          <w:ilvl w:val="0"/>
          <w:numId w:val="8"/>
        </w:numPr>
        <w:spacing w:after="0"/>
        <w:jc w:val="both"/>
        <w:rPr>
          <w:rFonts w:ascii="Arial" w:eastAsia="Arial" w:hAnsi="Arial" w:cs="Arial"/>
        </w:rPr>
      </w:pPr>
      <w:r>
        <w:rPr>
          <w:rFonts w:ascii="Arial" w:eastAsia="Arial" w:hAnsi="Arial" w:cs="Arial"/>
        </w:rPr>
        <w:t xml:space="preserve">Para facilitar dicha tarea en el siguiente enlace puede descargar los </w:t>
      </w:r>
      <w:hyperlink r:id="rId9">
        <w:r>
          <w:rPr>
            <w:rFonts w:ascii="Arial" w:eastAsia="Arial" w:hAnsi="Arial" w:cs="Arial"/>
            <w:color w:val="999999"/>
            <w:u w:val="single"/>
          </w:rPr>
          <w:t xml:space="preserve">Lineamientos gráficos ganadores </w:t>
        </w:r>
      </w:hyperlink>
      <w:hyperlink r:id="rId10">
        <w:r>
          <w:rPr>
            <w:rFonts w:ascii="Arial" w:eastAsia="Arial" w:hAnsi="Arial" w:cs="Arial"/>
            <w:color w:val="999999"/>
            <w:u w:val="single"/>
          </w:rPr>
          <w:t>PDE</w:t>
        </w:r>
      </w:hyperlink>
      <w:hyperlink r:id="rId11">
        <w:r>
          <w:rPr>
            <w:rFonts w:ascii="Arial" w:eastAsia="Arial" w:hAnsi="Arial" w:cs="Arial"/>
            <w:color w:val="999999"/>
            <w:u w:val="single"/>
          </w:rPr>
          <w:t xml:space="preserve"> 2023 </w:t>
        </w:r>
      </w:hyperlink>
    </w:p>
    <w:p w14:paraId="44E29F05" w14:textId="77777777" w:rsidR="000767C2" w:rsidRDefault="000767C2">
      <w:pPr>
        <w:spacing w:after="0"/>
        <w:jc w:val="both"/>
        <w:rPr>
          <w:rFonts w:ascii="Arial" w:eastAsia="Arial" w:hAnsi="Arial" w:cs="Arial"/>
        </w:rPr>
      </w:pPr>
    </w:p>
    <w:p w14:paraId="44FB651F" w14:textId="77777777" w:rsidR="000767C2" w:rsidRDefault="00F96D82">
      <w:pPr>
        <w:spacing w:after="0"/>
        <w:jc w:val="both"/>
        <w:rPr>
          <w:rFonts w:ascii="Arial" w:eastAsia="Arial" w:hAnsi="Arial" w:cs="Arial"/>
        </w:rPr>
      </w:pPr>
      <w:r>
        <w:rPr>
          <w:rFonts w:ascii="Arial" w:eastAsia="Arial" w:hAnsi="Arial" w:cs="Arial"/>
        </w:rPr>
        <w:t xml:space="preserve">Además, en la siguiente </w:t>
      </w:r>
      <w:hyperlink r:id="rId12">
        <w:r>
          <w:rPr>
            <w:rFonts w:ascii="Arial" w:eastAsia="Arial" w:hAnsi="Arial" w:cs="Arial"/>
            <w:color w:val="999999"/>
          </w:rPr>
          <w:t>carpeta</w:t>
        </w:r>
      </w:hyperlink>
      <w:r>
        <w:rPr>
          <w:rFonts w:ascii="Arial" w:eastAsia="Arial" w:hAnsi="Arial" w:cs="Arial"/>
        </w:rPr>
        <w:t xml:space="preserve"> puede encontrar: </w:t>
      </w:r>
    </w:p>
    <w:p w14:paraId="7B633C16" w14:textId="77777777" w:rsidR="000767C2" w:rsidRDefault="000767C2">
      <w:pPr>
        <w:spacing w:after="0"/>
        <w:jc w:val="both"/>
        <w:rPr>
          <w:rFonts w:ascii="Arial" w:eastAsia="Arial" w:hAnsi="Arial" w:cs="Arial"/>
          <w:b/>
        </w:rPr>
      </w:pPr>
    </w:p>
    <w:p w14:paraId="2905126D" w14:textId="77777777" w:rsidR="000767C2" w:rsidRDefault="00F96D82">
      <w:pPr>
        <w:numPr>
          <w:ilvl w:val="2"/>
          <w:numId w:val="8"/>
        </w:numPr>
        <w:spacing w:after="0"/>
        <w:jc w:val="both"/>
        <w:rPr>
          <w:rFonts w:ascii="Arial" w:eastAsia="Arial" w:hAnsi="Arial" w:cs="Arial"/>
        </w:rPr>
      </w:pPr>
      <w:r>
        <w:rPr>
          <w:rFonts w:ascii="Arial" w:eastAsia="Arial" w:hAnsi="Arial" w:cs="Arial"/>
        </w:rPr>
        <w:t>Lineamientos  de imagen para ganadores de Fomento</w:t>
      </w:r>
    </w:p>
    <w:p w14:paraId="42A0B1F2" w14:textId="77777777" w:rsidR="000767C2" w:rsidRDefault="00F96D82">
      <w:pPr>
        <w:numPr>
          <w:ilvl w:val="2"/>
          <w:numId w:val="8"/>
        </w:numPr>
        <w:spacing w:after="0"/>
        <w:jc w:val="both"/>
        <w:rPr>
          <w:rFonts w:ascii="Arial" w:eastAsia="Arial" w:hAnsi="Arial" w:cs="Arial"/>
        </w:rPr>
      </w:pPr>
      <w:r>
        <w:rPr>
          <w:rFonts w:ascii="Arial" w:eastAsia="Arial" w:hAnsi="Arial" w:cs="Arial"/>
        </w:rPr>
        <w:t>Cortinillas institucionales para material audiovisual</w:t>
      </w:r>
    </w:p>
    <w:p w14:paraId="29D75C4B" w14:textId="77777777" w:rsidR="000767C2" w:rsidRDefault="00F96D82">
      <w:pPr>
        <w:numPr>
          <w:ilvl w:val="2"/>
          <w:numId w:val="8"/>
        </w:numPr>
        <w:spacing w:after="0"/>
        <w:jc w:val="both"/>
        <w:rPr>
          <w:rFonts w:ascii="Arial" w:eastAsia="Arial" w:hAnsi="Arial" w:cs="Arial"/>
        </w:rPr>
      </w:pPr>
      <w:r>
        <w:rPr>
          <w:rFonts w:ascii="Arial" w:eastAsia="Arial" w:hAnsi="Arial" w:cs="Arial"/>
        </w:rPr>
        <w:t>Recurso institucional para contenidos sonoros</w:t>
      </w:r>
    </w:p>
    <w:p w14:paraId="45FC78BF" w14:textId="77777777" w:rsidR="000767C2" w:rsidRDefault="000767C2">
      <w:pPr>
        <w:spacing w:after="0" w:line="240" w:lineRule="auto"/>
        <w:ind w:left="1440"/>
        <w:jc w:val="both"/>
        <w:rPr>
          <w:rFonts w:ascii="Arial" w:eastAsia="Arial" w:hAnsi="Arial" w:cs="Arial"/>
        </w:rPr>
      </w:pPr>
    </w:p>
    <w:p w14:paraId="01B10684" w14:textId="77777777" w:rsidR="000767C2" w:rsidRDefault="00F96D82">
      <w:pPr>
        <w:spacing w:after="0"/>
        <w:jc w:val="both"/>
        <w:rPr>
          <w:rFonts w:ascii="Arial" w:eastAsia="Arial" w:hAnsi="Arial" w:cs="Arial"/>
        </w:rPr>
      </w:pPr>
      <w:r>
        <w:rPr>
          <w:rFonts w:ascii="Arial" w:eastAsia="Arial" w:hAnsi="Arial" w:cs="Arial"/>
        </w:rPr>
        <w:t>Para agilizar este procedimiento sugerimos que al inicio del proceso se envíe a aprobación un paquete con ejemplos o plantillas de piezas gráficas para redes sociales o banners, piezas audiovisuales con cortinillas, un modelo de newsletter y/o boletín de prensa, entre otros. Este material servirá como modelo de aplicación de la imagen del Distrito y serán la base de aprobación por parte de la SCRD.</w:t>
      </w:r>
    </w:p>
    <w:p w14:paraId="7F53A23B" w14:textId="77777777" w:rsidR="000767C2" w:rsidRDefault="000767C2">
      <w:pPr>
        <w:spacing w:after="0"/>
        <w:jc w:val="both"/>
        <w:rPr>
          <w:rFonts w:ascii="Arial" w:eastAsia="Arial" w:hAnsi="Arial" w:cs="Arial"/>
        </w:rPr>
      </w:pPr>
    </w:p>
    <w:p w14:paraId="4683BF0D" w14:textId="77777777" w:rsidR="000767C2" w:rsidRDefault="00F96D82">
      <w:pPr>
        <w:spacing w:after="0"/>
        <w:jc w:val="both"/>
        <w:rPr>
          <w:rFonts w:ascii="Arial" w:eastAsia="Arial" w:hAnsi="Arial" w:cs="Arial"/>
        </w:rPr>
      </w:pPr>
      <w:r>
        <w:rPr>
          <w:rFonts w:ascii="Arial" w:eastAsia="Arial" w:hAnsi="Arial" w:cs="Arial"/>
        </w:rPr>
        <w:t>Una vez reciba la aprobación, es su compromiso seguir esta línea gráfica en todos los contenidos y materiales para la divulgación. Es importante que tenga en cuenta que el equipo de Comunicaciones tendrá un flujo alto de revisión de piezas, por lo tanto solicitamos que se envíen con tiempo suficiente para un proceso adecuado de aprobación. Nos tomaremos hasta siete (7) días calendario para la revisión y otros dos (2) para revisión de ajustes en caso de ser necesarios.</w:t>
      </w:r>
    </w:p>
    <w:p w14:paraId="47452BD1" w14:textId="77777777" w:rsidR="000767C2" w:rsidRDefault="000767C2">
      <w:pPr>
        <w:spacing w:after="0"/>
        <w:jc w:val="both"/>
        <w:rPr>
          <w:rFonts w:ascii="Arial" w:eastAsia="Arial" w:hAnsi="Arial" w:cs="Arial"/>
        </w:rPr>
      </w:pPr>
    </w:p>
    <w:p w14:paraId="43AEBF73" w14:textId="77777777" w:rsidR="000767C2" w:rsidRDefault="00F96D82">
      <w:pPr>
        <w:spacing w:after="0"/>
        <w:jc w:val="both"/>
        <w:rPr>
          <w:rFonts w:ascii="Arial" w:eastAsia="Arial" w:hAnsi="Arial" w:cs="Arial"/>
        </w:rPr>
      </w:pPr>
      <w:r>
        <w:rPr>
          <w:rFonts w:ascii="Arial" w:eastAsia="Arial" w:hAnsi="Arial" w:cs="Arial"/>
        </w:rPr>
        <w:t>Recuerde consultar en el Instructivo de</w:t>
      </w:r>
      <w:r>
        <w:rPr>
          <w:rFonts w:ascii="Arial" w:eastAsia="Arial" w:hAnsi="Arial" w:cs="Arial"/>
          <w:color w:val="999999"/>
        </w:rPr>
        <w:t xml:space="preserve"> </w:t>
      </w:r>
      <w:hyperlink r:id="rId13">
        <w:r>
          <w:rPr>
            <w:rFonts w:ascii="Arial" w:eastAsia="Arial" w:hAnsi="Arial" w:cs="Arial"/>
            <w:color w:val="999999"/>
            <w:u w:val="single"/>
          </w:rPr>
          <w:t>Lineamientos gráficos ganadores PDE 2023</w:t>
        </w:r>
      </w:hyperlink>
      <w:r>
        <w:rPr>
          <w:rFonts w:ascii="Arial" w:eastAsia="Arial" w:hAnsi="Arial" w:cs="Arial"/>
        </w:rPr>
        <w:t xml:space="preserve"> los seis puntos claves para la aprobación.</w:t>
      </w:r>
    </w:p>
    <w:p w14:paraId="21F38668" w14:textId="77777777" w:rsidR="000767C2" w:rsidRDefault="000767C2">
      <w:pPr>
        <w:spacing w:after="0"/>
        <w:ind w:left="720"/>
        <w:jc w:val="both"/>
        <w:rPr>
          <w:rFonts w:ascii="Arial" w:eastAsia="Arial" w:hAnsi="Arial" w:cs="Arial"/>
        </w:rPr>
      </w:pPr>
    </w:p>
    <w:p w14:paraId="1677FF47" w14:textId="77777777" w:rsidR="000767C2" w:rsidRDefault="000767C2">
      <w:pPr>
        <w:spacing w:after="0"/>
        <w:ind w:left="720"/>
        <w:jc w:val="both"/>
        <w:rPr>
          <w:rFonts w:ascii="Arial" w:eastAsia="Arial" w:hAnsi="Arial" w:cs="Arial"/>
          <w:b/>
          <w:color w:val="202124"/>
        </w:rPr>
      </w:pPr>
    </w:p>
    <w:p w14:paraId="148902D0" w14:textId="77777777" w:rsidR="000767C2" w:rsidRDefault="00F96D82">
      <w:pPr>
        <w:spacing w:after="0" w:line="240" w:lineRule="auto"/>
        <w:jc w:val="both"/>
        <w:rPr>
          <w:rFonts w:ascii="Arial" w:eastAsia="Arial" w:hAnsi="Arial" w:cs="Arial"/>
          <w:b/>
        </w:rPr>
      </w:pPr>
      <w:r>
        <w:rPr>
          <w:rFonts w:ascii="Arial" w:eastAsia="Arial" w:hAnsi="Arial" w:cs="Arial"/>
          <w:b/>
        </w:rPr>
        <w:lastRenderedPageBreak/>
        <w:t>Orientación y apoyo en procesos de divulgación de los proyectos ganadores:</w:t>
      </w:r>
    </w:p>
    <w:p w14:paraId="673DABFE" w14:textId="77777777" w:rsidR="000767C2" w:rsidRDefault="000767C2">
      <w:pPr>
        <w:spacing w:after="0" w:line="240" w:lineRule="auto"/>
        <w:jc w:val="both"/>
        <w:rPr>
          <w:rFonts w:ascii="Arial" w:eastAsia="Arial" w:hAnsi="Arial" w:cs="Arial"/>
          <w:b/>
        </w:rPr>
      </w:pPr>
    </w:p>
    <w:p w14:paraId="43FC2596" w14:textId="77777777" w:rsidR="000767C2" w:rsidRDefault="00F96D82">
      <w:pPr>
        <w:numPr>
          <w:ilvl w:val="0"/>
          <w:numId w:val="4"/>
        </w:numPr>
        <w:spacing w:after="0"/>
        <w:jc w:val="both"/>
        <w:rPr>
          <w:rFonts w:ascii="Arial" w:eastAsia="Arial" w:hAnsi="Arial" w:cs="Arial"/>
        </w:rPr>
      </w:pPr>
      <w:r>
        <w:rPr>
          <w:rFonts w:ascii="Arial" w:eastAsia="Arial" w:hAnsi="Arial" w:cs="Arial"/>
        </w:rPr>
        <w:t>Es compromiso del ganador divulgar sus eventos y productos. La SCRD se encargará de complementar esta tarea a través de sus medios y canales, según los tiempos y capacidades que tengamos disponibles.</w:t>
      </w:r>
    </w:p>
    <w:p w14:paraId="3B3ABE10" w14:textId="77777777" w:rsidR="000767C2" w:rsidRDefault="00F96D82">
      <w:pPr>
        <w:numPr>
          <w:ilvl w:val="0"/>
          <w:numId w:val="4"/>
        </w:numPr>
        <w:spacing w:after="0"/>
        <w:jc w:val="both"/>
        <w:rPr>
          <w:rFonts w:ascii="Arial" w:eastAsia="Arial" w:hAnsi="Arial" w:cs="Arial"/>
        </w:rPr>
      </w:pPr>
      <w:r>
        <w:rPr>
          <w:rFonts w:ascii="Arial" w:eastAsia="Arial" w:hAnsi="Arial" w:cs="Arial"/>
        </w:rPr>
        <w:t>Para que podamos apoyar oportunamente y de acuerdo con nuestra programación y prioridades de divulgación, es importante que envíe la información sobre los eventos e hitos del proyecto con suficiente tiempo al correo</w:t>
      </w:r>
      <w:r>
        <w:rPr>
          <w:rFonts w:ascii="Arial" w:eastAsia="Arial" w:hAnsi="Arial" w:cs="Arial"/>
          <w:color w:val="999999"/>
        </w:rPr>
        <w:t xml:space="preserve"> (incluir correo de cada área)</w:t>
      </w:r>
    </w:p>
    <w:p w14:paraId="579A4C18" w14:textId="77777777" w:rsidR="000767C2" w:rsidRDefault="000767C2">
      <w:pPr>
        <w:spacing w:after="0"/>
        <w:jc w:val="both"/>
        <w:rPr>
          <w:rFonts w:ascii="Arial" w:eastAsia="Arial" w:hAnsi="Arial" w:cs="Arial"/>
        </w:rPr>
      </w:pPr>
    </w:p>
    <w:p w14:paraId="55661E38" w14:textId="77777777" w:rsidR="000767C2" w:rsidRDefault="00F96D82">
      <w:pPr>
        <w:spacing w:after="0"/>
        <w:jc w:val="both"/>
        <w:rPr>
          <w:rFonts w:ascii="Arial" w:eastAsia="Arial" w:hAnsi="Arial" w:cs="Arial"/>
          <w:b/>
        </w:rPr>
      </w:pPr>
      <w:r>
        <w:rPr>
          <w:rFonts w:ascii="Arial" w:eastAsia="Arial" w:hAnsi="Arial" w:cs="Arial"/>
          <w:b/>
        </w:rPr>
        <w:t>Recolección de Memoria Social</w:t>
      </w:r>
    </w:p>
    <w:p w14:paraId="49A21A97" w14:textId="77777777" w:rsidR="000767C2" w:rsidRDefault="00F96D82">
      <w:pPr>
        <w:numPr>
          <w:ilvl w:val="0"/>
          <w:numId w:val="7"/>
        </w:numPr>
        <w:spacing w:after="240"/>
        <w:rPr>
          <w:rFonts w:ascii="Arial" w:eastAsia="Arial" w:hAnsi="Arial" w:cs="Arial"/>
        </w:rPr>
      </w:pPr>
      <w:r>
        <w:rPr>
          <w:rFonts w:ascii="Arial" w:eastAsia="Arial" w:hAnsi="Arial" w:cs="Arial"/>
        </w:rPr>
        <w:t>Durante el desarrollo de los procesos es importante recolectar material como fotografías, audios, videos y demás contenidos como entrevistas, tanto a los miembros de la propuesta ganadora, como a las comunidades o ciudadanos beneficiados con el desarrollo de las mismas. Este material deberá cargarse en el Formulario de Memoria Social, que pretende reunir memorias, reflexiones, conclusiones, autoevaluación y balance de la ejecución del proyecto ganador. Este será enviado posteriormente.</w:t>
      </w:r>
    </w:p>
    <w:sectPr w:rsidR="000767C2">
      <w:headerReference w:type="default" r:id="rId14"/>
      <w:footerReference w:type="default" r:id="rId15"/>
      <w:pgSz w:w="12240" w:h="15840"/>
      <w:pgMar w:top="1134" w:right="1134" w:bottom="1134" w:left="1134" w:header="96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2AAE" w14:textId="77777777" w:rsidR="00F5095E" w:rsidRDefault="00F5095E">
      <w:pPr>
        <w:spacing w:after="0" w:line="240" w:lineRule="auto"/>
      </w:pPr>
      <w:r>
        <w:separator/>
      </w:r>
    </w:p>
  </w:endnote>
  <w:endnote w:type="continuationSeparator" w:id="0">
    <w:p w14:paraId="7092042E" w14:textId="77777777" w:rsidR="00F5095E" w:rsidRDefault="00F5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713" w14:textId="77777777" w:rsidR="000767C2" w:rsidRDefault="000767C2">
    <w:pPr>
      <w:pBdr>
        <w:top w:val="nil"/>
        <w:left w:val="nil"/>
        <w:bottom w:val="nil"/>
        <w:right w:val="nil"/>
        <w:between w:val="nil"/>
      </w:pBdr>
      <w:tabs>
        <w:tab w:val="center" w:pos="4419"/>
        <w:tab w:val="right" w:pos="8838"/>
      </w:tabs>
      <w:spacing w:after="0" w:line="240" w:lineRule="auto"/>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61B0" w14:textId="77777777" w:rsidR="00F5095E" w:rsidRDefault="00F5095E">
      <w:pPr>
        <w:spacing w:after="0" w:line="240" w:lineRule="auto"/>
      </w:pPr>
      <w:r>
        <w:separator/>
      </w:r>
    </w:p>
  </w:footnote>
  <w:footnote w:type="continuationSeparator" w:id="0">
    <w:p w14:paraId="1A55E779" w14:textId="77777777" w:rsidR="00F5095E" w:rsidRDefault="00F50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6AEE" w14:textId="77777777" w:rsidR="000767C2" w:rsidRDefault="000767C2">
    <w:pPr>
      <w:widowControl w:val="0"/>
      <w:pBdr>
        <w:top w:val="nil"/>
        <w:left w:val="nil"/>
        <w:bottom w:val="nil"/>
        <w:right w:val="nil"/>
        <w:between w:val="nil"/>
      </w:pBdr>
      <w:spacing w:after="0"/>
      <w:rPr>
        <w:rFonts w:ascii="Arial" w:eastAsia="Arial" w:hAnsi="Arial" w:cs="Arial"/>
        <w:sz w:val="24"/>
        <w:szCs w:val="24"/>
      </w:rPr>
    </w:pPr>
  </w:p>
  <w:tbl>
    <w:tblPr>
      <w:tblStyle w:val="a6"/>
      <w:tblW w:w="9962" w:type="dxa"/>
      <w:tblInd w:w="0" w:type="dxa"/>
      <w:tblLayout w:type="fixed"/>
      <w:tblLook w:val="0400" w:firstRow="0" w:lastRow="0" w:firstColumn="0" w:lastColumn="0" w:noHBand="0" w:noVBand="1"/>
    </w:tblPr>
    <w:tblGrid>
      <w:gridCol w:w="1271"/>
      <w:gridCol w:w="6380"/>
      <w:gridCol w:w="2311"/>
    </w:tblGrid>
    <w:tr w:rsidR="00F96D82" w14:paraId="7F27BA1B" w14:textId="77777777" w:rsidTr="000E3D34">
      <w:trPr>
        <w:trHeight w:val="469"/>
      </w:trPr>
      <w:tc>
        <w:tcPr>
          <w:tcW w:w="12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EC7EB54" w14:textId="77777777" w:rsidR="00F96D82" w:rsidRDefault="00F96D82">
          <w:pPr>
            <w:pBdr>
              <w:top w:val="nil"/>
              <w:left w:val="nil"/>
              <w:bottom w:val="nil"/>
              <w:right w:val="nil"/>
              <w:between w:val="nil"/>
            </w:pBdr>
            <w:tabs>
              <w:tab w:val="center" w:pos="4419"/>
              <w:tab w:val="right" w:pos="8838"/>
            </w:tabs>
            <w:spacing w:after="0" w:line="240" w:lineRule="auto"/>
            <w:ind w:left="142"/>
            <w:jc w:val="both"/>
            <w:rPr>
              <w:color w:val="000000"/>
            </w:rPr>
          </w:pPr>
          <w:r>
            <w:rPr>
              <w:noProof/>
            </w:rPr>
            <w:drawing>
              <wp:anchor distT="0" distB="0" distL="114300" distR="114300" simplePos="0" relativeHeight="251660288" behindDoc="0" locked="0" layoutInCell="1" hidden="0" allowOverlap="1" wp14:anchorId="06FB5C76" wp14:editId="7416C68C">
                <wp:simplePos x="0" y="0"/>
                <wp:positionH relativeFrom="column">
                  <wp:posOffset>43180</wp:posOffset>
                </wp:positionH>
                <wp:positionV relativeFrom="paragraph">
                  <wp:posOffset>50804</wp:posOffset>
                </wp:positionV>
                <wp:extent cx="622304" cy="59245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2304" cy="592458"/>
                        </a:xfrm>
                        <a:prstGeom prst="rect">
                          <a:avLst/>
                        </a:prstGeom>
                        <a:ln/>
                      </pic:spPr>
                    </pic:pic>
                  </a:graphicData>
                </a:graphic>
              </wp:anchor>
            </w:drawing>
          </w:r>
        </w:p>
      </w:tc>
      <w:tc>
        <w:tcPr>
          <w:tcW w:w="63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BB834" w14:textId="4ECCD908" w:rsidR="00F96D82" w:rsidRPr="00F96D82" w:rsidRDefault="00F96D82">
          <w:pPr>
            <w:pBdr>
              <w:top w:val="nil"/>
              <w:left w:val="nil"/>
              <w:bottom w:val="nil"/>
              <w:right w:val="nil"/>
              <w:between w:val="nil"/>
            </w:pBdr>
            <w:tabs>
              <w:tab w:val="center" w:pos="4419"/>
              <w:tab w:val="right" w:pos="8838"/>
            </w:tabs>
            <w:spacing w:after="0" w:line="240" w:lineRule="auto"/>
            <w:jc w:val="center"/>
            <w:rPr>
              <w:rFonts w:ascii="Arial" w:eastAsia="Arial" w:hAnsi="Arial" w:cs="Arial"/>
              <w:b/>
              <w:bCs/>
              <w:color w:val="000000"/>
            </w:rPr>
          </w:pPr>
          <w:r>
            <w:rPr>
              <w:rFonts w:ascii="Arial" w:eastAsia="Arial" w:hAnsi="Arial" w:cs="Arial"/>
              <w:b/>
              <w:bCs/>
              <w:color w:val="000000"/>
              <w:highlight w:val="white"/>
            </w:rPr>
            <w:t xml:space="preserve">GESTIÓN DE LA </w:t>
          </w:r>
          <w:r w:rsidRPr="00F96D82">
            <w:rPr>
              <w:rFonts w:ascii="Arial" w:eastAsia="Arial" w:hAnsi="Arial" w:cs="Arial"/>
              <w:b/>
              <w:bCs/>
              <w:color w:val="000000"/>
              <w:highlight w:val="white"/>
            </w:rPr>
            <w:t xml:space="preserve">PROMOCIÓN DE AGENTES Y </w:t>
          </w:r>
          <w:r w:rsidRPr="00F96D82">
            <w:rPr>
              <w:rFonts w:ascii="Arial" w:eastAsia="Arial" w:hAnsi="Arial" w:cs="Arial"/>
              <w:b/>
              <w:bCs/>
              <w:highlight w:val="white"/>
            </w:rPr>
            <w:t>PRÁCTICAS</w:t>
          </w:r>
          <w:r w:rsidRPr="00F96D82">
            <w:rPr>
              <w:rFonts w:ascii="Arial" w:eastAsia="Arial" w:hAnsi="Arial" w:cs="Arial"/>
              <w:b/>
              <w:bCs/>
              <w:color w:val="000000"/>
              <w:highlight w:val="white"/>
            </w:rPr>
            <w:t xml:space="preserve"> CULTURALES Y RECREODEPORTIVAS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66FB1" w14:textId="77777777" w:rsidR="00F96D82" w:rsidRDefault="00F96D82">
          <w:pPr>
            <w:pBdr>
              <w:top w:val="nil"/>
              <w:left w:val="nil"/>
              <w:bottom w:val="nil"/>
              <w:right w:val="nil"/>
              <w:between w:val="nil"/>
            </w:pBdr>
            <w:spacing w:after="0" w:line="240" w:lineRule="auto"/>
            <w:ind w:left="6"/>
            <w:rPr>
              <w:rFonts w:ascii="Arial" w:eastAsia="Arial" w:hAnsi="Arial" w:cs="Arial"/>
              <w:color w:val="000000"/>
              <w:sz w:val="16"/>
              <w:szCs w:val="16"/>
            </w:rPr>
          </w:pPr>
          <w:r>
            <w:rPr>
              <w:rFonts w:ascii="Arial" w:eastAsia="Arial" w:hAnsi="Arial" w:cs="Arial"/>
              <w:color w:val="000000"/>
              <w:sz w:val="16"/>
              <w:szCs w:val="16"/>
            </w:rPr>
            <w:t>Código: PCR-PR-06-FR-04</w:t>
          </w:r>
        </w:p>
      </w:tc>
    </w:tr>
    <w:tr w:rsidR="00F96D82" w14:paraId="1605B24C" w14:textId="77777777" w:rsidTr="000E3D34">
      <w:trPr>
        <w:trHeight w:val="469"/>
      </w:trPr>
      <w:tc>
        <w:tcPr>
          <w:tcW w:w="12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1B91B9" w14:textId="77777777" w:rsidR="00F96D82" w:rsidRDefault="00F96D82">
          <w:pPr>
            <w:widowControl w:val="0"/>
            <w:pBdr>
              <w:top w:val="nil"/>
              <w:left w:val="nil"/>
              <w:bottom w:val="nil"/>
              <w:right w:val="nil"/>
              <w:between w:val="nil"/>
            </w:pBdr>
            <w:spacing w:after="0"/>
            <w:rPr>
              <w:rFonts w:ascii="Arial" w:eastAsia="Arial" w:hAnsi="Arial" w:cs="Arial"/>
              <w:color w:val="000000"/>
              <w:sz w:val="16"/>
              <w:szCs w:val="16"/>
            </w:rPr>
          </w:pPr>
        </w:p>
      </w:tc>
      <w:tc>
        <w:tcPr>
          <w:tcW w:w="63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2400B" w14:textId="77777777" w:rsidR="00F96D82" w:rsidRDefault="00F96D82">
          <w:pPr>
            <w:widowControl w:val="0"/>
            <w:pBdr>
              <w:top w:val="nil"/>
              <w:left w:val="nil"/>
              <w:bottom w:val="nil"/>
              <w:right w:val="nil"/>
              <w:between w:val="nil"/>
            </w:pBdr>
            <w:spacing w:after="0"/>
            <w:rPr>
              <w:rFonts w:ascii="Arial" w:eastAsia="Arial" w:hAnsi="Arial" w:cs="Arial"/>
              <w:color w:val="000000"/>
              <w:sz w:val="16"/>
              <w:szCs w:val="16"/>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FDE08" w14:textId="4CE00BF8" w:rsidR="00F96D82" w:rsidRDefault="00F96D82">
          <w:pPr>
            <w:pBdr>
              <w:top w:val="nil"/>
              <w:left w:val="nil"/>
              <w:bottom w:val="nil"/>
              <w:right w:val="nil"/>
              <w:between w:val="nil"/>
            </w:pBdr>
            <w:spacing w:after="0" w:line="240" w:lineRule="auto"/>
            <w:ind w:left="6"/>
            <w:rPr>
              <w:rFonts w:ascii="Arial" w:eastAsia="Arial" w:hAnsi="Arial" w:cs="Arial"/>
              <w:color w:val="000000"/>
              <w:sz w:val="16"/>
              <w:szCs w:val="16"/>
            </w:rPr>
          </w:pPr>
          <w:r>
            <w:rPr>
              <w:rFonts w:ascii="Arial" w:eastAsia="Arial" w:hAnsi="Arial" w:cs="Arial"/>
              <w:color w:val="000000"/>
              <w:sz w:val="16"/>
              <w:szCs w:val="16"/>
            </w:rPr>
            <w:t>Versión: 0</w:t>
          </w:r>
          <w:r w:rsidR="00AD2BB3">
            <w:rPr>
              <w:rFonts w:ascii="Arial" w:eastAsia="Arial" w:hAnsi="Arial" w:cs="Arial"/>
              <w:color w:val="000000"/>
              <w:sz w:val="16"/>
              <w:szCs w:val="16"/>
            </w:rPr>
            <w:t>3</w:t>
          </w:r>
        </w:p>
      </w:tc>
    </w:tr>
    <w:tr w:rsidR="00F96D82" w14:paraId="5D83E949" w14:textId="77777777" w:rsidTr="000E3D34">
      <w:trPr>
        <w:trHeight w:val="469"/>
      </w:trPr>
      <w:tc>
        <w:tcPr>
          <w:tcW w:w="12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95DBD5" w14:textId="77777777" w:rsidR="00F96D82" w:rsidRDefault="00F96D82">
          <w:pPr>
            <w:widowControl w:val="0"/>
            <w:pBdr>
              <w:top w:val="nil"/>
              <w:left w:val="nil"/>
              <w:bottom w:val="nil"/>
              <w:right w:val="nil"/>
              <w:between w:val="nil"/>
            </w:pBdr>
            <w:spacing w:after="0"/>
            <w:rPr>
              <w:rFonts w:ascii="Arial" w:eastAsia="Arial" w:hAnsi="Arial" w:cs="Arial"/>
              <w:color w:val="000000"/>
              <w:sz w:val="16"/>
              <w:szCs w:val="16"/>
            </w:rPr>
          </w:pPr>
        </w:p>
      </w:tc>
      <w:tc>
        <w:tcPr>
          <w:tcW w:w="638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71F6C7E" w14:textId="77777777" w:rsidR="00F96D82" w:rsidRDefault="00F96D82">
          <w:pPr>
            <w:spacing w:after="0" w:line="240" w:lineRule="auto"/>
            <w:jc w:val="center"/>
            <w:rPr>
              <w:rFonts w:ascii="Arial" w:eastAsia="Arial" w:hAnsi="Arial" w:cs="Arial"/>
              <w:b/>
            </w:rPr>
          </w:pPr>
          <w:r>
            <w:rPr>
              <w:rFonts w:ascii="Arial" w:eastAsia="Arial" w:hAnsi="Arial" w:cs="Arial"/>
              <w:b/>
            </w:rPr>
            <w:t>HOJA DE RUTA DE SEGUIMIENTO</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21030" w14:textId="74E486E2" w:rsidR="00F96D82" w:rsidRDefault="00F96D82">
          <w:pPr>
            <w:pBdr>
              <w:top w:val="nil"/>
              <w:left w:val="nil"/>
              <w:bottom w:val="nil"/>
              <w:right w:val="nil"/>
              <w:between w:val="nil"/>
            </w:pBdr>
            <w:spacing w:after="0" w:line="240" w:lineRule="auto"/>
            <w:ind w:left="6"/>
            <w:rPr>
              <w:rFonts w:ascii="Arial" w:eastAsia="Arial" w:hAnsi="Arial" w:cs="Arial"/>
              <w:color w:val="000000"/>
              <w:sz w:val="16"/>
              <w:szCs w:val="16"/>
            </w:rPr>
          </w:pPr>
          <w:r>
            <w:rPr>
              <w:rFonts w:ascii="Arial" w:eastAsia="Arial" w:hAnsi="Arial" w:cs="Arial"/>
              <w:color w:val="000000"/>
              <w:sz w:val="16"/>
              <w:szCs w:val="16"/>
            </w:rPr>
            <w:t>Fecha: 04/12/2023</w:t>
          </w:r>
        </w:p>
      </w:tc>
    </w:tr>
    <w:tr w:rsidR="00F96D82" w14:paraId="01FA031E" w14:textId="77777777" w:rsidTr="000E3D34">
      <w:trPr>
        <w:trHeight w:val="469"/>
      </w:trPr>
      <w:tc>
        <w:tcPr>
          <w:tcW w:w="127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A131" w14:textId="77777777" w:rsidR="00F96D82" w:rsidRDefault="00F96D82">
          <w:pPr>
            <w:widowControl w:val="0"/>
            <w:pBdr>
              <w:top w:val="nil"/>
              <w:left w:val="nil"/>
              <w:bottom w:val="nil"/>
              <w:right w:val="nil"/>
              <w:between w:val="nil"/>
            </w:pBdr>
            <w:spacing w:after="0"/>
            <w:rPr>
              <w:rFonts w:ascii="Arial" w:eastAsia="Arial" w:hAnsi="Arial" w:cs="Arial"/>
              <w:color w:val="000000"/>
              <w:sz w:val="16"/>
              <w:szCs w:val="16"/>
            </w:rPr>
          </w:pPr>
        </w:p>
      </w:tc>
      <w:tc>
        <w:tcPr>
          <w:tcW w:w="638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5B47C" w14:textId="77777777" w:rsidR="00F96D82" w:rsidRDefault="00F96D82">
          <w:pPr>
            <w:spacing w:after="0" w:line="240" w:lineRule="auto"/>
            <w:jc w:val="center"/>
            <w:rPr>
              <w:rFonts w:ascii="Arial" w:eastAsia="Arial" w:hAnsi="Arial" w:cs="Arial"/>
              <w:b/>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9D12A" w14:textId="47BC50BE" w:rsidR="00F96D82" w:rsidRDefault="00F96D82">
          <w:pPr>
            <w:pBdr>
              <w:top w:val="nil"/>
              <w:left w:val="nil"/>
              <w:bottom w:val="nil"/>
              <w:right w:val="nil"/>
              <w:between w:val="nil"/>
            </w:pBdr>
            <w:spacing w:after="0" w:line="240" w:lineRule="auto"/>
            <w:ind w:left="6"/>
            <w:rPr>
              <w:rFonts w:ascii="Arial" w:eastAsia="Arial" w:hAnsi="Arial" w:cs="Arial"/>
              <w:color w:val="000000"/>
              <w:sz w:val="16"/>
              <w:szCs w:val="16"/>
            </w:rPr>
          </w:pPr>
          <w:r w:rsidRPr="00F96D82">
            <w:rPr>
              <w:rFonts w:ascii="Arial" w:eastAsia="Arial" w:hAnsi="Arial" w:cs="Arial"/>
              <w:color w:val="000000"/>
              <w:sz w:val="16"/>
              <w:szCs w:val="16"/>
              <w:lang w:val="es-ES"/>
            </w:rPr>
            <w:t xml:space="preserve">Página </w:t>
          </w:r>
          <w:r w:rsidRPr="00F96D82">
            <w:rPr>
              <w:rFonts w:ascii="Arial" w:eastAsia="Arial" w:hAnsi="Arial" w:cs="Arial"/>
              <w:b/>
              <w:bCs/>
              <w:color w:val="000000"/>
              <w:sz w:val="16"/>
              <w:szCs w:val="16"/>
            </w:rPr>
            <w:fldChar w:fldCharType="begin"/>
          </w:r>
          <w:r w:rsidRPr="00F96D82">
            <w:rPr>
              <w:rFonts w:ascii="Arial" w:eastAsia="Arial" w:hAnsi="Arial" w:cs="Arial"/>
              <w:b/>
              <w:bCs/>
              <w:color w:val="000000"/>
              <w:sz w:val="16"/>
              <w:szCs w:val="16"/>
            </w:rPr>
            <w:instrText>PAGE  \* Arabic  \* MERGEFORMAT</w:instrText>
          </w:r>
          <w:r w:rsidRPr="00F96D82">
            <w:rPr>
              <w:rFonts w:ascii="Arial" w:eastAsia="Arial" w:hAnsi="Arial" w:cs="Arial"/>
              <w:b/>
              <w:bCs/>
              <w:color w:val="000000"/>
              <w:sz w:val="16"/>
              <w:szCs w:val="16"/>
            </w:rPr>
            <w:fldChar w:fldCharType="separate"/>
          </w:r>
          <w:r w:rsidRPr="00F96D82">
            <w:rPr>
              <w:rFonts w:ascii="Arial" w:eastAsia="Arial" w:hAnsi="Arial" w:cs="Arial"/>
              <w:b/>
              <w:bCs/>
              <w:color w:val="000000"/>
              <w:sz w:val="16"/>
              <w:szCs w:val="16"/>
              <w:lang w:val="es-ES"/>
            </w:rPr>
            <w:t>1</w:t>
          </w:r>
          <w:r w:rsidRPr="00F96D82">
            <w:rPr>
              <w:rFonts w:ascii="Arial" w:eastAsia="Arial" w:hAnsi="Arial" w:cs="Arial"/>
              <w:b/>
              <w:bCs/>
              <w:color w:val="000000"/>
              <w:sz w:val="16"/>
              <w:szCs w:val="16"/>
            </w:rPr>
            <w:fldChar w:fldCharType="end"/>
          </w:r>
          <w:r w:rsidRPr="00F96D82">
            <w:rPr>
              <w:rFonts w:ascii="Arial" w:eastAsia="Arial" w:hAnsi="Arial" w:cs="Arial"/>
              <w:color w:val="000000"/>
              <w:sz w:val="16"/>
              <w:szCs w:val="16"/>
              <w:lang w:val="es-ES"/>
            </w:rPr>
            <w:t xml:space="preserve"> de </w:t>
          </w:r>
          <w:r w:rsidRPr="00F96D82">
            <w:rPr>
              <w:rFonts w:ascii="Arial" w:eastAsia="Arial" w:hAnsi="Arial" w:cs="Arial"/>
              <w:b/>
              <w:bCs/>
              <w:color w:val="000000"/>
              <w:sz w:val="16"/>
              <w:szCs w:val="16"/>
            </w:rPr>
            <w:fldChar w:fldCharType="begin"/>
          </w:r>
          <w:r w:rsidRPr="00F96D82">
            <w:rPr>
              <w:rFonts w:ascii="Arial" w:eastAsia="Arial" w:hAnsi="Arial" w:cs="Arial"/>
              <w:b/>
              <w:bCs/>
              <w:color w:val="000000"/>
              <w:sz w:val="16"/>
              <w:szCs w:val="16"/>
            </w:rPr>
            <w:instrText>NUMPAGES  \* Arabic  \* MERGEFORMAT</w:instrText>
          </w:r>
          <w:r w:rsidRPr="00F96D82">
            <w:rPr>
              <w:rFonts w:ascii="Arial" w:eastAsia="Arial" w:hAnsi="Arial" w:cs="Arial"/>
              <w:b/>
              <w:bCs/>
              <w:color w:val="000000"/>
              <w:sz w:val="16"/>
              <w:szCs w:val="16"/>
            </w:rPr>
            <w:fldChar w:fldCharType="separate"/>
          </w:r>
          <w:r w:rsidRPr="00F96D82">
            <w:rPr>
              <w:rFonts w:ascii="Arial" w:eastAsia="Arial" w:hAnsi="Arial" w:cs="Arial"/>
              <w:b/>
              <w:bCs/>
              <w:color w:val="000000"/>
              <w:sz w:val="16"/>
              <w:szCs w:val="16"/>
              <w:lang w:val="es-ES"/>
            </w:rPr>
            <w:t>2</w:t>
          </w:r>
          <w:r w:rsidRPr="00F96D82">
            <w:rPr>
              <w:rFonts w:ascii="Arial" w:eastAsia="Arial" w:hAnsi="Arial" w:cs="Arial"/>
              <w:b/>
              <w:bCs/>
              <w:color w:val="000000"/>
              <w:sz w:val="16"/>
              <w:szCs w:val="16"/>
            </w:rPr>
            <w:fldChar w:fldCharType="end"/>
          </w:r>
        </w:p>
      </w:tc>
    </w:tr>
  </w:tbl>
  <w:p w14:paraId="28998C6F" w14:textId="77777777" w:rsidR="000767C2" w:rsidRDefault="00F96D82">
    <w:pPr>
      <w:pBdr>
        <w:top w:val="nil"/>
        <w:left w:val="nil"/>
        <w:bottom w:val="nil"/>
        <w:right w:val="nil"/>
        <w:between w:val="nil"/>
      </w:pBdr>
      <w:tabs>
        <w:tab w:val="center" w:pos="4419"/>
      </w:tabs>
      <w:spacing w:after="0" w:line="240" w:lineRule="auto"/>
      <w:rPr>
        <w:b/>
      </w:rPr>
    </w:pPr>
    <w:r>
      <w:rPr>
        <w:rFonts w:ascii="Arial" w:eastAsia="Arial" w:hAnsi="Arial" w:cs="Arial"/>
        <w:b/>
        <w:sz w:val="20"/>
        <w:szCs w:val="20"/>
      </w:rPr>
      <w:tab/>
    </w:r>
  </w:p>
  <w:p w14:paraId="25AD3BEB" w14:textId="77777777" w:rsidR="000767C2" w:rsidRDefault="00F96D82">
    <w:pPr>
      <w:pBdr>
        <w:top w:val="nil"/>
        <w:left w:val="nil"/>
        <w:bottom w:val="nil"/>
        <w:right w:val="nil"/>
        <w:between w:val="nil"/>
      </w:pBdr>
      <w:tabs>
        <w:tab w:val="left" w:pos="2092"/>
      </w:tabs>
      <w:spacing w:after="0" w:line="240" w:lineRule="auto"/>
      <w:rPr>
        <w:rFonts w:ascii="Arial" w:eastAsia="Arial" w:hAnsi="Arial" w:cs="Arial"/>
        <w:sz w:val="20"/>
        <w:szCs w:val="20"/>
      </w:rPr>
    </w:pPr>
    <w:r>
      <w:rPr>
        <w:rFonts w:ascii="Arial" w:eastAsia="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6986"/>
    <w:multiLevelType w:val="multilevel"/>
    <w:tmpl w:val="0DAE1A70"/>
    <w:lvl w:ilvl="0">
      <w:start w:val="1"/>
      <w:numFmt w:val="decimal"/>
      <w:pStyle w:val="Ttulo1"/>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8507BA0"/>
    <w:multiLevelType w:val="multilevel"/>
    <w:tmpl w:val="E0A017A6"/>
    <w:lvl w:ilvl="0">
      <w:start w:val="1"/>
      <w:numFmt w:val="decimal"/>
      <w:lvlText w:val="%1."/>
      <w:lvlJc w:val="left"/>
      <w:pPr>
        <w:ind w:left="360" w:hanging="360"/>
      </w:pPr>
      <w:rPr>
        <w:b/>
      </w:rPr>
    </w:lvl>
    <w:lvl w:ilvl="1">
      <w:start w:val="1"/>
      <w:numFmt w:val="decimal"/>
      <w:lvlText w:val="%1.%2."/>
      <w:lvlJc w:val="left"/>
      <w:pPr>
        <w:ind w:left="792" w:hanging="432"/>
      </w:pPr>
      <w:rPr>
        <w:rFonts w:ascii="Arial" w:eastAsia="Arial" w:hAnsi="Arial" w:cs="Arial"/>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EC0638"/>
    <w:multiLevelType w:val="multilevel"/>
    <w:tmpl w:val="88386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8F0138"/>
    <w:multiLevelType w:val="multilevel"/>
    <w:tmpl w:val="BA98E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67D4D1D"/>
    <w:multiLevelType w:val="multilevel"/>
    <w:tmpl w:val="4232D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93435F"/>
    <w:multiLevelType w:val="multilevel"/>
    <w:tmpl w:val="961C5116"/>
    <w:lvl w:ilvl="0">
      <w:start w:val="1"/>
      <w:numFmt w:val="bullet"/>
      <w:lvlText w:val="●"/>
      <w:lvlJc w:val="left"/>
      <w:pPr>
        <w:ind w:left="-24" w:hanging="360"/>
      </w:pPr>
      <w:rPr>
        <w:rFonts w:ascii="Noto Sans Symbols" w:eastAsia="Noto Sans Symbols" w:hAnsi="Noto Sans Symbols" w:cs="Noto Sans Symbols"/>
        <w:sz w:val="20"/>
        <w:szCs w:val="20"/>
      </w:rPr>
    </w:lvl>
    <w:lvl w:ilvl="1">
      <w:start w:val="1"/>
      <w:numFmt w:val="bullet"/>
      <w:lvlText w:val="o"/>
      <w:lvlJc w:val="left"/>
      <w:pPr>
        <w:ind w:left="696" w:hanging="360"/>
      </w:pPr>
      <w:rPr>
        <w:rFonts w:ascii="Courier New" w:eastAsia="Courier New" w:hAnsi="Courier New" w:cs="Courier New"/>
        <w:sz w:val="20"/>
        <w:szCs w:val="20"/>
      </w:rPr>
    </w:lvl>
    <w:lvl w:ilvl="2">
      <w:start w:val="1"/>
      <w:numFmt w:val="bullet"/>
      <w:lvlText w:val="▪"/>
      <w:lvlJc w:val="left"/>
      <w:pPr>
        <w:ind w:left="1416" w:hanging="360"/>
      </w:pPr>
      <w:rPr>
        <w:rFonts w:ascii="Noto Sans Symbols" w:eastAsia="Noto Sans Symbols" w:hAnsi="Noto Sans Symbols" w:cs="Noto Sans Symbols"/>
        <w:sz w:val="20"/>
        <w:szCs w:val="20"/>
      </w:rPr>
    </w:lvl>
    <w:lvl w:ilvl="3">
      <w:start w:val="1"/>
      <w:numFmt w:val="bullet"/>
      <w:lvlText w:val="▪"/>
      <w:lvlJc w:val="left"/>
      <w:pPr>
        <w:ind w:left="2136" w:hanging="360"/>
      </w:pPr>
      <w:rPr>
        <w:rFonts w:ascii="Noto Sans Symbols" w:eastAsia="Noto Sans Symbols" w:hAnsi="Noto Sans Symbols" w:cs="Noto Sans Symbols"/>
        <w:sz w:val="20"/>
        <w:szCs w:val="20"/>
      </w:rPr>
    </w:lvl>
    <w:lvl w:ilvl="4">
      <w:start w:val="1"/>
      <w:numFmt w:val="bullet"/>
      <w:lvlText w:val="▪"/>
      <w:lvlJc w:val="left"/>
      <w:pPr>
        <w:ind w:left="2856" w:hanging="360"/>
      </w:pPr>
      <w:rPr>
        <w:rFonts w:ascii="Noto Sans Symbols" w:eastAsia="Noto Sans Symbols" w:hAnsi="Noto Sans Symbols" w:cs="Noto Sans Symbols"/>
        <w:sz w:val="20"/>
        <w:szCs w:val="20"/>
      </w:rPr>
    </w:lvl>
    <w:lvl w:ilvl="5">
      <w:start w:val="1"/>
      <w:numFmt w:val="bullet"/>
      <w:lvlText w:val="▪"/>
      <w:lvlJc w:val="left"/>
      <w:pPr>
        <w:ind w:left="3576" w:hanging="360"/>
      </w:pPr>
      <w:rPr>
        <w:rFonts w:ascii="Noto Sans Symbols" w:eastAsia="Noto Sans Symbols" w:hAnsi="Noto Sans Symbols" w:cs="Noto Sans Symbols"/>
        <w:sz w:val="20"/>
        <w:szCs w:val="20"/>
      </w:rPr>
    </w:lvl>
    <w:lvl w:ilvl="6">
      <w:start w:val="1"/>
      <w:numFmt w:val="bullet"/>
      <w:lvlText w:val="▪"/>
      <w:lvlJc w:val="left"/>
      <w:pPr>
        <w:ind w:left="4296" w:hanging="360"/>
      </w:pPr>
      <w:rPr>
        <w:rFonts w:ascii="Noto Sans Symbols" w:eastAsia="Noto Sans Symbols" w:hAnsi="Noto Sans Symbols" w:cs="Noto Sans Symbols"/>
        <w:sz w:val="20"/>
        <w:szCs w:val="20"/>
      </w:rPr>
    </w:lvl>
    <w:lvl w:ilvl="7">
      <w:start w:val="1"/>
      <w:numFmt w:val="bullet"/>
      <w:lvlText w:val="▪"/>
      <w:lvlJc w:val="left"/>
      <w:pPr>
        <w:ind w:left="5016" w:hanging="360"/>
      </w:pPr>
      <w:rPr>
        <w:rFonts w:ascii="Noto Sans Symbols" w:eastAsia="Noto Sans Symbols" w:hAnsi="Noto Sans Symbols" w:cs="Noto Sans Symbols"/>
        <w:sz w:val="20"/>
        <w:szCs w:val="20"/>
      </w:rPr>
    </w:lvl>
    <w:lvl w:ilvl="8">
      <w:start w:val="1"/>
      <w:numFmt w:val="bullet"/>
      <w:lvlText w:val="▪"/>
      <w:lvlJc w:val="left"/>
      <w:pPr>
        <w:ind w:left="5736" w:hanging="360"/>
      </w:pPr>
      <w:rPr>
        <w:rFonts w:ascii="Noto Sans Symbols" w:eastAsia="Noto Sans Symbols" w:hAnsi="Noto Sans Symbols" w:cs="Noto Sans Symbols"/>
        <w:sz w:val="20"/>
        <w:szCs w:val="20"/>
      </w:rPr>
    </w:lvl>
  </w:abstractNum>
  <w:abstractNum w:abstractNumId="6" w15:restartNumberingAfterBreak="0">
    <w:nsid w:val="4A590E46"/>
    <w:multiLevelType w:val="multilevel"/>
    <w:tmpl w:val="8F589C1E"/>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7" w15:restartNumberingAfterBreak="0">
    <w:nsid w:val="528871B7"/>
    <w:multiLevelType w:val="multilevel"/>
    <w:tmpl w:val="9A5C3F8A"/>
    <w:lvl w:ilvl="0">
      <w:start w:val="1"/>
      <w:numFmt w:val="upperRoman"/>
      <w:lvlText w:val="%1."/>
      <w:lvlJc w:val="right"/>
      <w:pPr>
        <w:ind w:left="720" w:hanging="18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266198"/>
    <w:multiLevelType w:val="multilevel"/>
    <w:tmpl w:val="AC328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9B6A8A"/>
    <w:multiLevelType w:val="multilevel"/>
    <w:tmpl w:val="1870D4A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15244E"/>
    <w:multiLevelType w:val="multilevel"/>
    <w:tmpl w:val="1292B342"/>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52804853">
    <w:abstractNumId w:val="3"/>
  </w:num>
  <w:num w:numId="2" w16cid:durableId="1859736375">
    <w:abstractNumId w:val="5"/>
  </w:num>
  <w:num w:numId="3" w16cid:durableId="1180390507">
    <w:abstractNumId w:val="1"/>
  </w:num>
  <w:num w:numId="4" w16cid:durableId="1961648764">
    <w:abstractNumId w:val="2"/>
  </w:num>
  <w:num w:numId="5" w16cid:durableId="1991403055">
    <w:abstractNumId w:val="7"/>
  </w:num>
  <w:num w:numId="6" w16cid:durableId="1663658762">
    <w:abstractNumId w:val="4"/>
  </w:num>
  <w:num w:numId="7" w16cid:durableId="1214318465">
    <w:abstractNumId w:val="8"/>
  </w:num>
  <w:num w:numId="8" w16cid:durableId="75565775">
    <w:abstractNumId w:val="9"/>
  </w:num>
  <w:num w:numId="9" w16cid:durableId="1831406860">
    <w:abstractNumId w:val="6"/>
  </w:num>
  <w:num w:numId="10" w16cid:durableId="1518498440">
    <w:abstractNumId w:val="0"/>
  </w:num>
  <w:num w:numId="11" w16cid:durableId="1358238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C2"/>
    <w:rsid w:val="000767C2"/>
    <w:rsid w:val="00AD2BB3"/>
    <w:rsid w:val="00F5095E"/>
    <w:rsid w:val="00F96D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0837D"/>
  <w15:docId w15:val="{F649D57D-43BA-477A-856E-9D73FF39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8D"/>
  </w:style>
  <w:style w:type="paragraph" w:styleId="Ttulo1">
    <w:name w:val="heading 1"/>
    <w:basedOn w:val="Normal"/>
    <w:next w:val="Normal"/>
    <w:link w:val="Ttulo1Car"/>
    <w:uiPriority w:val="9"/>
    <w:qFormat/>
    <w:rsid w:val="00036DD8"/>
    <w:pPr>
      <w:keepNext/>
      <w:keepLines/>
      <w:numPr>
        <w:numId w:val="10"/>
      </w:numPr>
      <w:spacing w:before="240" w:after="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D720D8"/>
    <w:pPr>
      <w:keepNext/>
      <w:keepLines/>
      <w:numPr>
        <w:ilvl w:val="1"/>
        <w:numId w:val="11"/>
      </w:numPr>
      <w:spacing w:before="40" w:after="0"/>
      <w:outlineLvl w:val="1"/>
    </w:pPr>
    <w:rPr>
      <w:rFonts w:ascii="Arial" w:eastAsiaTheme="majorEastAsia" w:hAnsi="Arial" w:cstheme="majorBidi"/>
      <w:b/>
      <w:color w:val="000000" w:themeColor="text1"/>
      <w:sz w:val="24"/>
      <w:szCs w:val="26"/>
    </w:rPr>
  </w:style>
  <w:style w:type="paragraph" w:styleId="Ttulo3">
    <w:name w:val="heading 3"/>
    <w:basedOn w:val="Normal"/>
    <w:next w:val="Normal"/>
    <w:link w:val="Ttulo3Car"/>
    <w:uiPriority w:val="9"/>
    <w:unhideWhenUsed/>
    <w:qFormat/>
    <w:rsid w:val="00036DD8"/>
    <w:pPr>
      <w:keepNext/>
      <w:keepLines/>
      <w:tabs>
        <w:tab w:val="num" w:pos="720"/>
      </w:tabs>
      <w:spacing w:before="40" w:after="0"/>
      <w:ind w:left="720" w:hanging="720"/>
      <w:outlineLvl w:val="2"/>
    </w:pPr>
    <w:rPr>
      <w:rFonts w:ascii="Arial" w:eastAsiaTheme="majorEastAsia" w:hAnsi="Arial" w:cstheme="majorBidi"/>
      <w:b/>
      <w:color w:val="000000" w:themeColor="text1"/>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5B0D8D"/>
    <w:rPr>
      <w:color w:val="0000FF"/>
      <w:u w:val="single"/>
    </w:rPr>
  </w:style>
  <w:style w:type="paragraph" w:styleId="Prrafodelista">
    <w:name w:val="List Paragraph"/>
    <w:basedOn w:val="Normal"/>
    <w:uiPriority w:val="34"/>
    <w:qFormat/>
    <w:rsid w:val="005B0D8D"/>
    <w:pPr>
      <w:ind w:left="720"/>
      <w:contextualSpacing/>
    </w:pPr>
  </w:style>
  <w:style w:type="paragraph" w:styleId="NormalWeb">
    <w:name w:val="Normal (Web)"/>
    <w:basedOn w:val="Normal"/>
    <w:uiPriority w:val="99"/>
    <w:unhideWhenUsed/>
    <w:rsid w:val="005B0D8D"/>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Sinespaciado">
    <w:name w:val="No Spacing"/>
    <w:uiPriority w:val="1"/>
    <w:qFormat/>
    <w:rsid w:val="005B0D8D"/>
    <w:pPr>
      <w:spacing w:after="0" w:line="240" w:lineRule="auto"/>
    </w:pPr>
  </w:style>
  <w:style w:type="paragraph" w:styleId="Encabezado">
    <w:name w:val="header"/>
    <w:basedOn w:val="Normal"/>
    <w:link w:val="EncabezadoCar"/>
    <w:unhideWhenUsed/>
    <w:rsid w:val="00FB4A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A35"/>
    <w:rPr>
      <w:rFonts w:ascii="Calibri" w:eastAsia="Calibri" w:hAnsi="Calibri" w:cs="Calibri"/>
      <w:lang w:val="es-ES_tradnl" w:eastAsia="es-CO"/>
    </w:rPr>
  </w:style>
  <w:style w:type="paragraph" w:styleId="Piedepgina">
    <w:name w:val="footer"/>
    <w:basedOn w:val="Normal"/>
    <w:link w:val="PiedepginaCar"/>
    <w:uiPriority w:val="99"/>
    <w:unhideWhenUsed/>
    <w:rsid w:val="00FB4A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A35"/>
    <w:rPr>
      <w:rFonts w:ascii="Calibri" w:eastAsia="Calibri" w:hAnsi="Calibri" w:cs="Calibri"/>
      <w:lang w:val="es-ES_tradnl" w:eastAsia="es-CO"/>
    </w:rPr>
  </w:style>
  <w:style w:type="character" w:customStyle="1" w:styleId="Mencinsinresolver1">
    <w:name w:val="Mención sin resolver1"/>
    <w:basedOn w:val="Fuentedeprrafopredeter"/>
    <w:uiPriority w:val="99"/>
    <w:semiHidden/>
    <w:unhideWhenUsed/>
    <w:rsid w:val="00C01BDE"/>
    <w:rPr>
      <w:color w:val="808080"/>
      <w:shd w:val="clear" w:color="auto" w:fill="E6E6E6"/>
    </w:rPr>
  </w:style>
  <w:style w:type="character" w:customStyle="1" w:styleId="Ttulo1Car">
    <w:name w:val="Título 1 Car"/>
    <w:basedOn w:val="Fuentedeprrafopredeter"/>
    <w:link w:val="Ttulo1"/>
    <w:uiPriority w:val="9"/>
    <w:rsid w:val="00036DD8"/>
    <w:rPr>
      <w:rFonts w:ascii="Arial" w:eastAsiaTheme="majorEastAsia" w:hAnsi="Arial" w:cstheme="majorBidi"/>
      <w:b/>
      <w:color w:val="000000" w:themeColor="text1"/>
      <w:sz w:val="28"/>
      <w:szCs w:val="32"/>
    </w:rPr>
  </w:style>
  <w:style w:type="character" w:customStyle="1" w:styleId="Ttulo2Car">
    <w:name w:val="Título 2 Car"/>
    <w:basedOn w:val="Fuentedeprrafopredeter"/>
    <w:link w:val="Ttulo2"/>
    <w:uiPriority w:val="9"/>
    <w:rsid w:val="00036DD8"/>
    <w:rPr>
      <w:rFonts w:ascii="Arial" w:eastAsiaTheme="majorEastAsia" w:hAnsi="Arial" w:cstheme="majorBidi"/>
      <w:b/>
      <w:color w:val="000000" w:themeColor="text1"/>
      <w:sz w:val="24"/>
      <w:szCs w:val="26"/>
    </w:rPr>
  </w:style>
  <w:style w:type="character" w:customStyle="1" w:styleId="Ttulo3Car">
    <w:name w:val="Título 3 Car"/>
    <w:basedOn w:val="Fuentedeprrafopredeter"/>
    <w:link w:val="Ttulo3"/>
    <w:uiPriority w:val="9"/>
    <w:semiHidden/>
    <w:rsid w:val="00036DD8"/>
    <w:rPr>
      <w:rFonts w:ascii="Arial" w:eastAsiaTheme="majorEastAsia" w:hAnsi="Arial" w:cstheme="majorBidi"/>
      <w:b/>
      <w:color w:val="000000" w:themeColor="text1"/>
      <w:sz w:val="24"/>
      <w:szCs w:val="24"/>
    </w:rPr>
  </w:style>
  <w:style w:type="character" w:styleId="Hipervnculovisitado">
    <w:name w:val="FollowedHyperlink"/>
    <w:basedOn w:val="Fuentedeprrafopredeter"/>
    <w:uiPriority w:val="99"/>
    <w:semiHidden/>
    <w:unhideWhenUsed/>
    <w:rsid w:val="00013973"/>
    <w:rPr>
      <w:color w:val="954F72" w:themeColor="followedHyperlink"/>
      <w:u w:val="single"/>
    </w:rPr>
  </w:style>
  <w:style w:type="paragraph" w:styleId="TtuloTDC">
    <w:name w:val="TOC Heading"/>
    <w:basedOn w:val="Ttulo1"/>
    <w:next w:val="Normal"/>
    <w:uiPriority w:val="39"/>
    <w:unhideWhenUsed/>
    <w:qFormat/>
    <w:rsid w:val="00D21F84"/>
    <w:pPr>
      <w:spacing w:before="480"/>
      <w:outlineLvl w:val="9"/>
    </w:pPr>
    <w:rPr>
      <w:b w:val="0"/>
      <w:bCs/>
      <w:szCs w:val="28"/>
      <w:lang w:val="es-CO"/>
    </w:rPr>
  </w:style>
  <w:style w:type="paragraph" w:styleId="TDC1">
    <w:name w:val="toc 1"/>
    <w:basedOn w:val="Normal"/>
    <w:next w:val="Normal"/>
    <w:autoRedefine/>
    <w:uiPriority w:val="39"/>
    <w:unhideWhenUsed/>
    <w:rsid w:val="00D21F84"/>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D21F84"/>
    <w:pPr>
      <w:spacing w:after="0"/>
      <w:ind w:left="220"/>
    </w:pPr>
    <w:rPr>
      <w:rFonts w:asciiTheme="minorHAnsi" w:hAnsiTheme="minorHAnsi" w:cstheme="minorHAnsi"/>
      <w:smallCaps/>
      <w:sz w:val="20"/>
      <w:szCs w:val="20"/>
    </w:rPr>
  </w:style>
  <w:style w:type="paragraph" w:styleId="TDC3">
    <w:name w:val="toc 3"/>
    <w:basedOn w:val="Normal"/>
    <w:next w:val="Normal"/>
    <w:autoRedefine/>
    <w:uiPriority w:val="39"/>
    <w:unhideWhenUsed/>
    <w:rsid w:val="00D21F84"/>
    <w:pPr>
      <w:spacing w:after="0"/>
      <w:ind w:left="440"/>
    </w:pPr>
    <w:rPr>
      <w:rFonts w:asciiTheme="minorHAnsi" w:hAnsiTheme="minorHAnsi" w:cstheme="minorHAnsi"/>
      <w:i/>
      <w:iCs/>
      <w:sz w:val="20"/>
      <w:szCs w:val="20"/>
    </w:rPr>
  </w:style>
  <w:style w:type="paragraph" w:styleId="TDC4">
    <w:name w:val="toc 4"/>
    <w:basedOn w:val="Normal"/>
    <w:next w:val="Normal"/>
    <w:autoRedefine/>
    <w:uiPriority w:val="39"/>
    <w:semiHidden/>
    <w:unhideWhenUsed/>
    <w:rsid w:val="00D21F84"/>
    <w:pPr>
      <w:spacing w:after="0"/>
      <w:ind w:left="660"/>
    </w:pPr>
    <w:rPr>
      <w:rFonts w:asciiTheme="minorHAnsi" w:hAnsiTheme="minorHAnsi" w:cstheme="minorHAnsi"/>
      <w:sz w:val="18"/>
      <w:szCs w:val="18"/>
    </w:rPr>
  </w:style>
  <w:style w:type="paragraph" w:styleId="TDC5">
    <w:name w:val="toc 5"/>
    <w:basedOn w:val="Normal"/>
    <w:next w:val="Normal"/>
    <w:autoRedefine/>
    <w:uiPriority w:val="39"/>
    <w:semiHidden/>
    <w:unhideWhenUsed/>
    <w:rsid w:val="00D21F84"/>
    <w:pPr>
      <w:spacing w:after="0"/>
      <w:ind w:left="880"/>
    </w:pPr>
    <w:rPr>
      <w:rFonts w:asciiTheme="minorHAnsi" w:hAnsiTheme="minorHAnsi" w:cstheme="minorHAnsi"/>
      <w:sz w:val="18"/>
      <w:szCs w:val="18"/>
    </w:rPr>
  </w:style>
  <w:style w:type="paragraph" w:styleId="TDC6">
    <w:name w:val="toc 6"/>
    <w:basedOn w:val="Normal"/>
    <w:next w:val="Normal"/>
    <w:autoRedefine/>
    <w:uiPriority w:val="39"/>
    <w:semiHidden/>
    <w:unhideWhenUsed/>
    <w:rsid w:val="00D21F84"/>
    <w:pPr>
      <w:spacing w:after="0"/>
      <w:ind w:left="1100"/>
    </w:pPr>
    <w:rPr>
      <w:rFonts w:asciiTheme="minorHAnsi" w:hAnsiTheme="minorHAnsi" w:cstheme="minorHAnsi"/>
      <w:sz w:val="18"/>
      <w:szCs w:val="18"/>
    </w:rPr>
  </w:style>
  <w:style w:type="paragraph" w:styleId="TDC7">
    <w:name w:val="toc 7"/>
    <w:basedOn w:val="Normal"/>
    <w:next w:val="Normal"/>
    <w:autoRedefine/>
    <w:uiPriority w:val="39"/>
    <w:semiHidden/>
    <w:unhideWhenUsed/>
    <w:rsid w:val="00D21F84"/>
    <w:pPr>
      <w:spacing w:after="0"/>
      <w:ind w:left="1320"/>
    </w:pPr>
    <w:rPr>
      <w:rFonts w:asciiTheme="minorHAnsi" w:hAnsiTheme="minorHAnsi" w:cstheme="minorHAnsi"/>
      <w:sz w:val="18"/>
      <w:szCs w:val="18"/>
    </w:rPr>
  </w:style>
  <w:style w:type="paragraph" w:styleId="TDC8">
    <w:name w:val="toc 8"/>
    <w:basedOn w:val="Normal"/>
    <w:next w:val="Normal"/>
    <w:autoRedefine/>
    <w:uiPriority w:val="39"/>
    <w:semiHidden/>
    <w:unhideWhenUsed/>
    <w:rsid w:val="00D21F84"/>
    <w:pPr>
      <w:spacing w:after="0"/>
      <w:ind w:left="1540"/>
    </w:pPr>
    <w:rPr>
      <w:rFonts w:asciiTheme="minorHAnsi" w:hAnsiTheme="minorHAnsi" w:cstheme="minorHAnsi"/>
      <w:sz w:val="18"/>
      <w:szCs w:val="18"/>
    </w:rPr>
  </w:style>
  <w:style w:type="paragraph" w:styleId="TDC9">
    <w:name w:val="toc 9"/>
    <w:basedOn w:val="Normal"/>
    <w:next w:val="Normal"/>
    <w:autoRedefine/>
    <w:uiPriority w:val="39"/>
    <w:semiHidden/>
    <w:unhideWhenUsed/>
    <w:rsid w:val="00D21F84"/>
    <w:pPr>
      <w:spacing w:after="0"/>
      <w:ind w:left="1760"/>
    </w:pPr>
    <w:rPr>
      <w:rFonts w:asciiTheme="minorHAnsi" w:hAnsiTheme="minorHAnsi" w:cstheme="minorHAnsi"/>
      <w:sz w:val="18"/>
      <w:szCs w:val="18"/>
    </w:rPr>
  </w:style>
  <w:style w:type="paragraph" w:styleId="Textodeglobo">
    <w:name w:val="Balloon Text"/>
    <w:basedOn w:val="Normal"/>
    <w:link w:val="TextodegloboCar"/>
    <w:uiPriority w:val="99"/>
    <w:semiHidden/>
    <w:unhideWhenUsed/>
    <w:rsid w:val="0051383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13833"/>
    <w:rPr>
      <w:rFonts w:ascii="Times New Roman" w:eastAsia="Calibri" w:hAnsi="Times New Roman" w:cs="Times New Roman"/>
      <w:sz w:val="18"/>
      <w:szCs w:val="18"/>
      <w:lang w:val="es-ES_tradnl" w:eastAsia="es-CO"/>
    </w:rPr>
  </w:style>
  <w:style w:type="character" w:styleId="Mencinsinresolver">
    <w:name w:val="Unresolved Mention"/>
    <w:basedOn w:val="Fuentedeprrafopredeter"/>
    <w:uiPriority w:val="99"/>
    <w:semiHidden/>
    <w:unhideWhenUsed/>
    <w:rsid w:val="009D6766"/>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s-ES_tradnl"/>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337E6"/>
    <w:rPr>
      <w:b/>
      <w:bCs/>
    </w:rPr>
  </w:style>
  <w:style w:type="character" w:customStyle="1" w:styleId="AsuntodelcomentarioCar">
    <w:name w:val="Asunto del comentario Car"/>
    <w:basedOn w:val="TextocomentarioCar"/>
    <w:link w:val="Asuntodelcomentario"/>
    <w:uiPriority w:val="99"/>
    <w:semiHidden/>
    <w:rsid w:val="00A337E6"/>
    <w:rPr>
      <w:b/>
      <w:bCs/>
      <w:sz w:val="20"/>
      <w:szCs w:val="20"/>
      <w:lang w:val="es-ES_tradnl"/>
    </w:rPr>
  </w:style>
  <w:style w:type="table" w:customStyle="1" w:styleId="a0">
    <w:basedOn w:val="TableNormal3"/>
    <w:tblPr>
      <w:tblStyleRowBandSize w:val="1"/>
      <w:tblStyleColBandSize w:val="1"/>
      <w:tblCellMar>
        <w:top w:w="15" w:type="dxa"/>
        <w:left w:w="15" w:type="dxa"/>
        <w:bottom w:w="15" w:type="dxa"/>
        <w:right w:w="15" w:type="dxa"/>
      </w:tblCellMar>
    </w:tblPr>
  </w:style>
  <w:style w:type="table" w:styleId="Tablaconcuadrcula">
    <w:name w:val="Table Grid"/>
    <w:basedOn w:val="Tablanormal"/>
    <w:uiPriority w:val="39"/>
    <w:rsid w:val="00CD6F1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y3">
    <w:name w:val="gray3"/>
    <w:basedOn w:val="Normal"/>
    <w:rsid w:val="001B6E87"/>
    <w:pPr>
      <w:autoSpaceDE w:val="0"/>
      <w:autoSpaceDN w:val="0"/>
      <w:spacing w:after="160" w:line="200" w:lineRule="atLeast"/>
    </w:pPr>
    <w:rPr>
      <w:rFonts w:ascii="Mangal" w:eastAsia="Microsoft YaHei" w:hAnsi="Mangal" w:cs="Mangal"/>
      <w:kern w:val="3"/>
      <w:sz w:val="36"/>
      <w:szCs w:val="36"/>
      <w:lang w:val="es-CO" w:eastAsia="en-US"/>
    </w:rPr>
  </w:style>
  <w:style w:type="paragraph" w:customStyle="1" w:styleId="gray2">
    <w:name w:val="gray2"/>
    <w:basedOn w:val="Normal"/>
    <w:rsid w:val="001B6E87"/>
    <w:pPr>
      <w:autoSpaceDE w:val="0"/>
      <w:autoSpaceDN w:val="0"/>
      <w:spacing w:after="160" w:line="200" w:lineRule="atLeast"/>
    </w:pPr>
    <w:rPr>
      <w:rFonts w:ascii="Mangal" w:eastAsia="Microsoft YaHei" w:hAnsi="Mangal" w:cs="Mangal"/>
      <w:kern w:val="3"/>
      <w:sz w:val="36"/>
      <w:szCs w:val="36"/>
      <w:lang w:val="es-CO" w:eastAsia="en-US"/>
    </w:rPr>
  </w:style>
  <w:style w:type="paragraph" w:customStyle="1" w:styleId="gray1">
    <w:name w:val="gray1"/>
    <w:basedOn w:val="Normal"/>
    <w:rsid w:val="001B6E87"/>
    <w:pPr>
      <w:autoSpaceDE w:val="0"/>
      <w:autoSpaceDN w:val="0"/>
      <w:spacing w:after="160" w:line="200" w:lineRule="atLeast"/>
    </w:pPr>
    <w:rPr>
      <w:rFonts w:ascii="Mangal" w:eastAsia="Microsoft YaHei" w:hAnsi="Mangal" w:cs="Mangal"/>
      <w:kern w:val="3"/>
      <w:sz w:val="36"/>
      <w:szCs w:val="36"/>
      <w:lang w:val="es-CO" w:eastAsia="en-US"/>
    </w:r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left w:w="10" w:type="dxa"/>
        <w:right w:w="10" w:type="dxa"/>
      </w:tblCellMar>
    </w:tblPr>
  </w:style>
  <w:style w:type="numbering" w:customStyle="1" w:styleId="Listaactual5">
    <w:name w:val="Lista actual5"/>
    <w:uiPriority w:val="99"/>
    <w:rsid w:val="003D5913"/>
  </w:style>
  <w:style w:type="numbering" w:customStyle="1" w:styleId="Listaactual1">
    <w:name w:val="Lista actual1"/>
    <w:uiPriority w:val="99"/>
    <w:rsid w:val="00036DD8"/>
  </w:style>
  <w:style w:type="numbering" w:customStyle="1" w:styleId="Listaactual2">
    <w:name w:val="Lista actual2"/>
    <w:uiPriority w:val="99"/>
    <w:rsid w:val="00036DD8"/>
  </w:style>
  <w:style w:type="numbering" w:customStyle="1" w:styleId="Listaactual3">
    <w:name w:val="Lista actual3"/>
    <w:uiPriority w:val="99"/>
    <w:rsid w:val="003D5913"/>
  </w:style>
  <w:style w:type="numbering" w:customStyle="1" w:styleId="Listaactual4">
    <w:name w:val="Lista actual4"/>
    <w:uiPriority w:val="99"/>
    <w:rsid w:val="003D5913"/>
  </w:style>
  <w:style w:type="numbering" w:customStyle="1" w:styleId="Listaactual6">
    <w:name w:val="Lista actual6"/>
    <w:uiPriority w:val="99"/>
    <w:rsid w:val="0031694F"/>
  </w:style>
  <w:style w:type="numbering" w:customStyle="1" w:styleId="Listaactual7">
    <w:name w:val="Lista actual7"/>
    <w:uiPriority w:val="99"/>
    <w:rsid w:val="00D720D8"/>
  </w:style>
  <w:style w:type="table" w:customStyle="1" w:styleId="a3">
    <w:basedOn w:val="TableNormal1"/>
    <w:tblPr>
      <w:tblStyleRowBandSize w:val="1"/>
      <w:tblStyleColBandSize w:val="1"/>
      <w:tblCellMar>
        <w:top w:w="15" w:type="dxa"/>
        <w:left w:w="10" w:type="dxa"/>
        <w:bottom w:w="15" w:type="dxa"/>
        <w:right w:w="10" w:type="dxa"/>
      </w:tblCellMar>
    </w:tblPr>
  </w:style>
  <w:style w:type="table" w:customStyle="1" w:styleId="a4">
    <w:basedOn w:val="TableNormal1"/>
    <w:tblPr>
      <w:tblStyleRowBandSize w:val="1"/>
      <w:tblStyleColBandSize w:val="1"/>
      <w:tblCellMar>
        <w:top w:w="15" w:type="dxa"/>
        <w:left w:w="10" w:type="dxa"/>
        <w:bottom w:w="15" w:type="dxa"/>
        <w:right w:w="10" w:type="dxa"/>
      </w:tblCellMar>
    </w:tblPr>
  </w:style>
  <w:style w:type="table" w:customStyle="1" w:styleId="a5">
    <w:basedOn w:val="TableNormal0"/>
    <w:tblPr>
      <w:tblStyleRowBandSize w:val="1"/>
      <w:tblStyleColBandSize w:val="1"/>
      <w:tblCellMar>
        <w:top w:w="15" w:type="dxa"/>
        <w:left w:w="10" w:type="dxa"/>
        <w:bottom w:w="15" w:type="dxa"/>
        <w:right w:w="10" w:type="dxa"/>
      </w:tblCellMar>
    </w:tblPr>
  </w:style>
  <w:style w:type="table" w:customStyle="1" w:styleId="a6">
    <w:basedOn w:val="TableNormal0"/>
    <w:tblPr>
      <w:tblStyleRowBandSize w:val="1"/>
      <w:tblStyleColBandSize w:val="1"/>
      <w:tblCellMar>
        <w:top w:w="15" w:type="dxa"/>
        <w:left w:w="10" w:type="dxa"/>
        <w:bottom w:w="15"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con.scrd.gov.co/sites/default/files/2023-06/LINEAMIENTOS%20PIEZAS%20PDE%202a%20Fase%202023.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rive.google.com/drive/folders/1iJqeSbkNvJPYIZoZ70RwAyTbWLOdwdB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con.scrd.gov.co/sites/default/files/2023-06/LINEAMIENTOS%20PIEZAS%20PDE%202a%20Fase%20202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icon.scrd.gov.co/sites/default/files/2023-06/LINEAMIENTOS%20PIEZAS%20PDE%202a%20Fase%202023.pdf" TargetMode="External"/><Relationship Id="rId4" Type="http://schemas.openxmlformats.org/officeDocument/2006/relationships/styles" Target="styles.xml"/><Relationship Id="rId9" Type="http://schemas.openxmlformats.org/officeDocument/2006/relationships/hyperlink" Target="https://sicon.scrd.gov.co/sites/default/files/2023-06/LINEAMIENTOS%20PIEZAS%20PDE%202a%20Fase%20202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LSnX/Zw7XdjbuxBsdega4LBeWQ==">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</go:docsCustomData>
</go:gDocsCustomXmlDataStorage>
</file>

<file path=customXml/itemProps1.xml><?xml version="1.0" encoding="utf-8"?>
<ds:datastoreItem xmlns:ds="http://schemas.openxmlformats.org/officeDocument/2006/customXml" ds:itemID="{930BF6CD-C4D3-4B81-B293-76A1749EAC1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2180</Words>
  <Characters>11991</Characters>
  <Application>Microsoft Office Word</Application>
  <DocSecurity>0</DocSecurity>
  <Lines>99</Lines>
  <Paragraphs>28</Paragraphs>
  <ScaleCrop>false</ScaleCrop>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Libreros</dc:creator>
  <cp:lastModifiedBy>Ruby Lorena Cruz Cruz</cp:lastModifiedBy>
  <cp:revision>3</cp:revision>
  <dcterms:created xsi:type="dcterms:W3CDTF">2022-05-13T20:38:00Z</dcterms:created>
  <dcterms:modified xsi:type="dcterms:W3CDTF">2023-12-04T19:58:00Z</dcterms:modified>
</cp:coreProperties>
</file>