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2F" w:rsidRDefault="003575C9">
      <w:pPr>
        <w:pStyle w:val="Textbody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INFORMACIÓN GENERAL DEL PROYECTO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Título provisional:        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Autor(es):</w:t>
            </w:r>
          </w:p>
        </w:tc>
      </w:tr>
    </w:tbl>
    <w:p w:rsidR="00DF262F" w:rsidRDefault="00DF262F">
      <w:pPr>
        <w:pStyle w:val="Textbody"/>
        <w:rPr>
          <w:rFonts w:ascii="Arial" w:hAnsi="Arial"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Razón de ser de la publicación (convocatoria), premio, proyecto institucional, memoria evento, etc.)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Dependencia generadora del proyecto: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Responsable del proyecto: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Edición a cargo de la SCRD:  SI: ____                  NO: ____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Coedición (con otras entidades del sector estatal o privado):  SI ___          NO___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Por favor escriba el nombre de las mis</w:t>
            </w:r>
            <w:r>
              <w:rPr>
                <w:rFonts w:ascii="Arial" w:hAnsi="Arial"/>
                <w:sz w:val="21"/>
                <w:szCs w:val="21"/>
              </w:rPr>
              <w:t>mas: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Fecha inicial de entrega del manuscrito definitivo y material de soporte (fotografías, cuadros, gráficos, etc.) a la Oficina Asesora de Comunicaciones y Publicaciones para inicio del proceso editorial: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F262F" w:rsidRDefault="00DF262F">
      <w:pPr>
        <w:pStyle w:val="Textbody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DATOS TÉCNICOS BÁSICOS DEL PROYECTO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5213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Colección a la que pertenece (Premios de Literatura Ciudad de Bogotá, Catálogos  Artes Plásticas, Premio de Crítica Teatral, etc.):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Soporte papel:  SI___     NO___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Soporte electromagnético: SI___   NO___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Cuenta con diseño de colección: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 ___  NO ___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páginas calculado inicialmente (en los casos en que es factible determinarlo):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Obra de solo texto: SI ___  NO 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Obra con gráficos, cuadros, mapas, fotografías,  </w:t>
            </w: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Insertos: SI ___ NO 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 caso de incluir fotografías y mapas, ¿la obra cuenta</w:t>
            </w:r>
            <w:r>
              <w:rPr>
                <w:rFonts w:ascii="Arial" w:hAnsi="Arial"/>
                <w:sz w:val="21"/>
                <w:szCs w:val="21"/>
              </w:rPr>
              <w:t xml:space="preserve"> con las autorizaciones para su uso?: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 ___ NO ___  En trámite ____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Tiraje solicitado: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Requiere licencia de uso: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 ___ NO ___  En trámite 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Requiere cesión de derechos por parte del autor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 ___ NO ___ En trámite ___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Publicación periódica (anual,</w:t>
            </w:r>
            <w:r>
              <w:rPr>
                <w:rFonts w:ascii="Arial" w:hAnsi="Arial"/>
                <w:sz w:val="21"/>
                <w:szCs w:val="21"/>
              </w:rPr>
              <w:t xml:space="preserve"> semestral, etc.):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 ___ NO ___</w:t>
            </w: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NATURALEZA DEL PROYECTO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Obra individual (un autor):  SI ___  NO ___  Obra colectiva (varios autores): SI ___ NO ___</w:t>
            </w: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Área temática general de la obra (historia, literatura, etc.):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Público general:  SI ___ NO ___   </w:t>
            </w:r>
            <w:r>
              <w:rPr>
                <w:rFonts w:ascii="Arial" w:hAnsi="Arial"/>
                <w:sz w:val="21"/>
                <w:szCs w:val="21"/>
              </w:rPr>
              <w:t>Público especializado: SI ___  NO ___</w:t>
            </w: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1. Texto informativo: SI ___  NO ___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Características generales:</w:t>
            </w: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Obra de consulta profesional:  SI ___  NO ___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Instituciones y/o estamentos públicos o privados que pueden estar interesados en utilizar la </w:t>
            </w:r>
            <w:r>
              <w:rPr>
                <w:rFonts w:ascii="Arial" w:hAnsi="Arial"/>
                <w:sz w:val="21"/>
                <w:szCs w:val="21"/>
              </w:rPr>
              <w:t>obra: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 Obra de interés general: SI ___  NO ___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Público al que va dirigida (general, profesionales del área, etc.):</w:t>
            </w: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4. Obra de interés coyuntural:  SI ___ NO ___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Tiempo aproximado de vida útil de la obra:</w:t>
            </w: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Explique si el contenido de la obra</w:t>
            </w:r>
            <w:r>
              <w:rPr>
                <w:rFonts w:ascii="Arial" w:hAnsi="Arial"/>
              </w:rPr>
              <w:t xml:space="preserve"> puede estar sujeto a desactualizaciones o modificaciones a corto plazo por cambios legislativos o de otra índole:</w:t>
            </w: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RESEÑA DEL PROYECTO</w:t>
      </w: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Reseña analítica de la obra (máximo 10 lineas):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Datos del autor(es) y obras publicadas (si corresponde):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3575C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ESPECTRO DE DISTRIBUCIÓN GRATUITA DE LA OBRA</w:t>
      </w:r>
    </w:p>
    <w:p w:rsidR="00DF262F" w:rsidRDefault="00DF262F">
      <w:pPr>
        <w:pStyle w:val="Standard"/>
        <w:rPr>
          <w:rFonts w:ascii="Arial" w:hAnsi="Arial"/>
          <w:b/>
          <w:bCs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Distribución gratuita:  SI __  NO 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Nivel: Local ____  Nacional ___  Internacional ___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DF262F" w:rsidRDefault="00DF262F">
      <w:pPr>
        <w:pStyle w:val="Standard"/>
        <w:rPr>
          <w:rFonts w:ascii="Arial" w:hAnsi="Arial"/>
          <w:b/>
          <w:bCs/>
        </w:rPr>
      </w:pPr>
    </w:p>
    <w:p w:rsidR="00DF262F" w:rsidRDefault="00DF262F">
      <w:pPr>
        <w:pStyle w:val="Standard"/>
        <w:rPr>
          <w:rFonts w:ascii="Arial" w:hAnsi="Arial"/>
        </w:rPr>
      </w:pPr>
    </w:p>
    <w:p w:rsidR="00DF262F" w:rsidRDefault="00DF262F">
      <w:pPr>
        <w:pStyle w:val="Standard"/>
        <w:rPr>
          <w:rFonts w:ascii="Arial" w:hAnsi="Arial"/>
        </w:rPr>
      </w:pPr>
    </w:p>
    <w:p w:rsidR="00DF262F" w:rsidRDefault="00DF262F">
      <w:pPr>
        <w:pStyle w:val="Standard"/>
        <w:rPr>
          <w:rFonts w:ascii="Arial" w:hAnsi="Arial"/>
        </w:rPr>
      </w:pPr>
    </w:p>
    <w:p w:rsidR="00DF262F" w:rsidRDefault="003575C9">
      <w:pPr>
        <w:pStyle w:val="Standard"/>
        <w:rPr>
          <w:rFonts w:ascii="Arial" w:hAnsi="Arial"/>
        </w:rPr>
      </w:pPr>
      <w:r>
        <w:rPr>
          <w:rFonts w:ascii="Arial" w:hAnsi="Arial"/>
        </w:rPr>
        <w:t>Fecha _____________________ Firma subdirector o jefe _______________________</w:t>
      </w:r>
    </w:p>
    <w:p w:rsidR="00DF262F" w:rsidRDefault="00DF262F">
      <w:pPr>
        <w:pStyle w:val="Standard"/>
        <w:rPr>
          <w:rFonts w:ascii="Arial" w:hAnsi="Arial"/>
        </w:rPr>
      </w:pPr>
    </w:p>
    <w:tbl>
      <w:tblPr>
        <w:tblW w:w="10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6"/>
      </w:tblGrid>
      <w:tr w:rsidR="00DF262F">
        <w:tblPrEx>
          <w:tblCellMar>
            <w:top w:w="0" w:type="dxa"/>
            <w:bottom w:w="0" w:type="dxa"/>
          </w:tblCellMar>
        </w:tblPrEx>
        <w:tc>
          <w:tcPr>
            <w:tcW w:w="10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Señor  directos, subdirector o </w:t>
            </w:r>
            <w:r>
              <w:rPr>
                <w:rFonts w:ascii="Arial" w:hAnsi="Arial"/>
                <w:sz w:val="21"/>
                <w:szCs w:val="21"/>
              </w:rPr>
              <w:t>jefe:</w:t>
            </w:r>
          </w:p>
          <w:p w:rsidR="00DF262F" w:rsidRDefault="00DF262F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DF262F" w:rsidRDefault="003575C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Recuerde que es indispensable realizar los trámites jurídicos pertinentes para el cabal cumplimiento  de los requisitos de ley en materia de publicaciones: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trámite de licencias de uso o cesión de derechos según corresponda, resolución de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distribución, entrega del número de ejemplares gratuitos que estipula la Ley del Libro para los autores, trámite de ISBN o ISSN para cada una de las obras según corresponda, depósito legal, etc.  Sin el lleno de estos requisitos no se efectuará la publicac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ión de ninguna obra por parte de la secretaría o sus dependencias.</w:t>
            </w:r>
          </w:p>
        </w:tc>
      </w:tr>
    </w:tbl>
    <w:p w:rsidR="00DF262F" w:rsidRDefault="00DF262F">
      <w:pPr>
        <w:pStyle w:val="Standard"/>
        <w:rPr>
          <w:rFonts w:ascii="Arial" w:hAnsi="Arial"/>
        </w:rPr>
      </w:pPr>
    </w:p>
    <w:sectPr w:rsidR="00DF262F">
      <w:headerReference w:type="default" r:id="rId6"/>
      <w:pgSz w:w="12240" w:h="15840"/>
      <w:pgMar w:top="624" w:right="680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C9" w:rsidRDefault="003575C9">
      <w:r>
        <w:separator/>
      </w:r>
    </w:p>
  </w:endnote>
  <w:endnote w:type="continuationSeparator" w:id="0">
    <w:p w:rsidR="003575C9" w:rsidRDefault="003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Code3of9">
    <w:altName w:val="Times New Roman"/>
    <w:charset w:val="00"/>
    <w:family w:val="auto"/>
    <w:pitch w:val="variable"/>
  </w:font>
  <w:font w:name="Helvetica LT condensed light">
    <w:altName w:val="Arial"/>
    <w:charset w:val="00"/>
    <w:family w:val="swiss"/>
    <w:pitch w:val="default"/>
  </w:font>
  <w:font w:name="Andale Sans UI">
    <w:charset w:val="00"/>
    <w:family w:val="swiss"/>
    <w:pitch w:val="variable"/>
  </w:font>
  <w:font w:name="Lucidasans, 'Times New Roman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C9" w:rsidRDefault="003575C9">
      <w:r>
        <w:rPr>
          <w:color w:val="000000"/>
        </w:rPr>
        <w:ptab w:relativeTo="margin" w:alignment="center" w:leader="none"/>
      </w:r>
    </w:p>
  </w:footnote>
  <w:footnote w:type="continuationSeparator" w:id="0">
    <w:p w:rsidR="003575C9" w:rsidRDefault="0035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5"/>
      <w:gridCol w:w="870"/>
      <w:gridCol w:w="1530"/>
      <w:gridCol w:w="1080"/>
      <w:gridCol w:w="4861"/>
    </w:tblGrid>
    <w:tr w:rsidR="003C0105">
      <w:tblPrEx>
        <w:tblCellMar>
          <w:top w:w="0" w:type="dxa"/>
          <w:bottom w:w="0" w:type="dxa"/>
        </w:tblCellMar>
      </w:tblPrEx>
      <w:tc>
        <w:tcPr>
          <w:tcW w:w="208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Encabezado"/>
            <w:snapToGrid w:val="0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2853720</wp:posOffset>
                </wp:positionH>
                <wp:positionV relativeFrom="paragraph">
                  <wp:posOffset>-5760</wp:posOffset>
                </wp:positionV>
                <wp:extent cx="586800" cy="621000"/>
                <wp:effectExtent l="0" t="0" r="3750" b="7650"/>
                <wp:wrapSquare wrapText="bothSides"/>
                <wp:docPr id="1" name="gráfico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62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bCs/>
            </w:rPr>
            <w:t>FICHA DE PRESENTACIÓN DE PROYECTOS</w:t>
          </w:r>
        </w:p>
      </w:tc>
      <w:tc>
        <w:tcPr>
          <w:tcW w:w="87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CÓDIGO</w:t>
          </w:r>
        </w:p>
      </w:tc>
      <w:tc>
        <w:tcPr>
          <w:tcW w:w="153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FR-01-PR-GCO-03</w:t>
          </w:r>
        </w:p>
      </w:tc>
      <w:tc>
        <w:tcPr>
          <w:tcW w:w="108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TableContents"/>
          </w:pPr>
        </w:p>
      </w:tc>
      <w:tc>
        <w:tcPr>
          <w:tcW w:w="486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tabs>
              <w:tab w:val="left" w:pos="1485"/>
            </w:tabs>
            <w:jc w:val="right"/>
            <w:rPr>
              <w:rFonts w:ascii="Code3of9" w:hAnsi="Code3of9"/>
              <w:sz w:val="40"/>
              <w:szCs w:val="40"/>
            </w:rPr>
          </w:pPr>
          <w:r>
            <w:rPr>
              <w:rFonts w:ascii="Code3of9" w:hAnsi="Code3of9"/>
              <w:sz w:val="40"/>
              <w:szCs w:val="40"/>
            </w:rPr>
            <w:t>**RAD_S**</w:t>
          </w:r>
        </w:p>
        <w:p w:rsidR="003C0105" w:rsidRDefault="003575C9">
          <w:pPr>
            <w:pStyle w:val="Standard"/>
            <w:tabs>
              <w:tab w:val="left" w:pos="1485"/>
            </w:tabs>
            <w:jc w:val="right"/>
          </w:pPr>
          <w:r>
            <w:rPr>
              <w:rFonts w:ascii="Helvetica LT condensed light" w:hAnsi="Helvetica LT condensed light"/>
              <w:sz w:val="20"/>
              <w:szCs w:val="20"/>
            </w:rPr>
            <w:t>Radicado No.</w:t>
          </w:r>
          <w:r>
            <w:rPr>
              <w:rFonts w:ascii="Helvetica LT condensed light" w:hAnsi="Helvetica LT condensed light"/>
              <w:sz w:val="22"/>
              <w:szCs w:val="22"/>
            </w:rPr>
            <w:t xml:space="preserve">: </w:t>
          </w:r>
          <w:r>
            <w:rPr>
              <w:rFonts w:ascii="Helvetica LT condensed light" w:eastAsia="Andale Sans UI" w:hAnsi="Helvetica LT condensed light" w:cs="Lucidasans, 'Times New Roman'"/>
              <w:b/>
              <w:bCs/>
            </w:rPr>
            <w:t>*RAD_S*</w:t>
          </w:r>
        </w:p>
        <w:p w:rsidR="003C0105" w:rsidRDefault="003575C9">
          <w:pPr>
            <w:pStyle w:val="TableContents"/>
            <w:jc w:val="right"/>
          </w:pPr>
          <w:r>
            <w:rPr>
              <w:rFonts w:ascii="Arial" w:hAnsi="Arial" w:cs="Arial"/>
              <w:sz w:val="20"/>
              <w:szCs w:val="20"/>
            </w:rPr>
            <w:t>Fecha: *F_RAD_S*</w:t>
          </w:r>
        </w:p>
      </w:tc>
    </w:tr>
    <w:tr w:rsidR="003C0105">
      <w:tblPrEx>
        <w:tblCellMar>
          <w:top w:w="0" w:type="dxa"/>
          <w:bottom w:w="0" w:type="dxa"/>
        </w:tblCellMar>
      </w:tblPrEx>
      <w:tc>
        <w:tcPr>
          <w:tcW w:w="20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  <w:tc>
        <w:tcPr>
          <w:tcW w:w="87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VERSIÓN</w:t>
          </w:r>
        </w:p>
      </w:tc>
      <w:tc>
        <w:tcPr>
          <w:tcW w:w="153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02</w:t>
          </w:r>
        </w:p>
      </w:tc>
      <w:tc>
        <w:tcPr>
          <w:tcW w:w="10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  <w:tc>
        <w:tcPr>
          <w:tcW w:w="486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</w:tr>
    <w:tr w:rsidR="003C0105">
      <w:tblPrEx>
        <w:tblCellMar>
          <w:top w:w="0" w:type="dxa"/>
          <w:bottom w:w="0" w:type="dxa"/>
        </w:tblCellMar>
      </w:tblPrEx>
      <w:trPr>
        <w:trHeight w:val="475"/>
      </w:trPr>
      <w:tc>
        <w:tcPr>
          <w:tcW w:w="20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  <w:tc>
        <w:tcPr>
          <w:tcW w:w="87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FECHA</w:t>
          </w:r>
        </w:p>
      </w:tc>
      <w:tc>
        <w:tcPr>
          <w:tcW w:w="1530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3C0105" w:rsidRDefault="003575C9">
          <w:pPr>
            <w:pStyle w:val="Standard"/>
            <w:snapToGrid w:val="0"/>
            <w:rPr>
              <w:rFonts w:ascii="Arial" w:hAnsi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/>
              <w:b/>
              <w:bCs/>
              <w:sz w:val="16"/>
              <w:szCs w:val="16"/>
              <w:lang w:val="es-CO"/>
            </w:rPr>
            <w:t>28/01/09</w:t>
          </w:r>
        </w:p>
      </w:tc>
      <w:tc>
        <w:tcPr>
          <w:tcW w:w="108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  <w:tc>
        <w:tcPr>
          <w:tcW w:w="4861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00000" w:rsidRDefault="003575C9"/>
      </w:tc>
    </w:tr>
  </w:tbl>
  <w:p w:rsidR="003C0105" w:rsidRDefault="003575C9">
    <w:pPr>
      <w:pStyle w:val="Textbody"/>
      <w:jc w:val="right"/>
    </w:pPr>
    <w:r>
      <w:rPr>
        <w:rFonts w:ascii="Arial" w:hAnsi="Arial"/>
        <w:b/>
        <w:bCs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3BF0">
      <w:rPr>
        <w:b/>
        <w:bCs/>
        <w:noProof/>
      </w:rPr>
      <w:t>1</w:t>
    </w:r>
    <w:r>
      <w:rPr>
        <w:b/>
        <w:bCs/>
      </w:rPr>
      <w:fldChar w:fldCharType="end"/>
    </w:r>
    <w:r>
      <w:rPr>
        <w:rFonts w:ascii="Arial" w:hAnsi="Arial"/>
        <w:b/>
        <w:bCs/>
      </w:rPr>
      <w:t xml:space="preserve"> DE  </w:t>
    </w:r>
    <w:r>
      <w:rPr>
        <w:b/>
        <w:bCs/>
      </w:rPr>
      <w:fldChar w:fldCharType="begin"/>
    </w:r>
    <w:r>
      <w:rPr>
        <w:b/>
        <w:bCs/>
      </w:rPr>
      <w:instrText xml:space="preserve"> NUMPAGES \* ARABIC </w:instrText>
    </w:r>
    <w:r>
      <w:rPr>
        <w:b/>
        <w:bCs/>
      </w:rPr>
      <w:fldChar w:fldCharType="separate"/>
    </w:r>
    <w:r w:rsidR="00723BF0">
      <w:rPr>
        <w:b/>
        <w:bCs/>
        <w:noProof/>
      </w:rPr>
      <w:t>3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262F"/>
    <w:rsid w:val="003575C9"/>
    <w:rsid w:val="00723BF0"/>
    <w:rsid w:val="00B158FF"/>
    <w:rsid w:val="00D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9179E-AAA7-462F-BF5E-5C59E33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2</cp:revision>
  <dcterms:created xsi:type="dcterms:W3CDTF">2023-04-17T16:26:00Z</dcterms:created>
  <dcterms:modified xsi:type="dcterms:W3CDTF">2023-04-17T16:26:00Z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